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04708">
      <w:pPr>
        <w:jc w:val="right"/>
      </w:pPr>
      <w:r>
        <w:t>Дело № 5-89-111/2019</w:t>
      </w:r>
    </w:p>
    <w:p w:rsidR="00A77B3E" w:rsidP="00904708">
      <w:pPr>
        <w:jc w:val="center"/>
      </w:pPr>
      <w:r>
        <w:t>П О С Т А Н О В Л Е Н И Е</w:t>
      </w:r>
    </w:p>
    <w:p w:rsidR="00A77B3E">
      <w:r>
        <w:t xml:space="preserve">26 февраля 2019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0470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904708">
      <w:pPr>
        <w:ind w:firstLine="851"/>
        <w:jc w:val="both"/>
      </w:pPr>
      <w:r>
        <w:t>БАТРАЧЕНКО К.О., паспортные данные, гражданина Российской Федерации, со слов не работающего, зарегистрированного по адресу: адрес, адрес, инвалидом 1 и 2 г</w:t>
      </w:r>
      <w:r>
        <w:t xml:space="preserve">руппы не являющегося, </w:t>
      </w:r>
    </w:p>
    <w:p w:rsidR="00A77B3E" w:rsidP="00904708">
      <w:pPr>
        <w:ind w:firstLine="851"/>
        <w:jc w:val="both"/>
      </w:pPr>
      <w:r>
        <w:t xml:space="preserve">за совершение правонарушения, предусмотренного ст. 6.9.1 КоАП РФ, </w:t>
      </w:r>
    </w:p>
    <w:p w:rsidR="00A77B3E"/>
    <w:p w:rsidR="00A77B3E" w:rsidP="00904708">
      <w:pPr>
        <w:jc w:val="center"/>
      </w:pPr>
      <w:r>
        <w:t>У С Т А Н О В И Л:</w:t>
      </w:r>
    </w:p>
    <w:p w:rsidR="00A77B3E"/>
    <w:p w:rsidR="00A77B3E" w:rsidP="00904708">
      <w:pPr>
        <w:ind w:firstLine="851"/>
        <w:jc w:val="both"/>
      </w:pPr>
      <w:r>
        <w:t>Батраченко</w:t>
      </w:r>
      <w:r>
        <w:t xml:space="preserve"> К.О. совершил административное правонарушение, предусмотренное ст. 6.9.1 КоАП РФ – уклонение от прохождения лечения от наркомании или </w:t>
      </w:r>
      <w:r>
        <w:t>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</w:t>
      </w:r>
      <w:r>
        <w:t>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</w:t>
      </w:r>
      <w:r>
        <w:t>еских средств или психотропных веществ без назначения врача либо новых потенциально опасных психоактивных веществ, при следующих обстоятельствах:</w:t>
      </w:r>
    </w:p>
    <w:p w:rsidR="00A77B3E" w:rsidP="00904708">
      <w:pPr>
        <w:ind w:firstLine="851"/>
        <w:jc w:val="both"/>
      </w:pPr>
      <w:r>
        <w:t>дата в время часов, находясь в доме № 66, расположенного по адрес Коктебель адрес, будучи привлеченным к админ</w:t>
      </w:r>
      <w:r>
        <w:t>истративной ответственности за совершение административного правонарушения, предусмотренного ч. 1 ст. 6.9 КоАП РФ, с возложением обязанности пройти диагностику, уклонился от выполнения указанного обязательства в период с дата по дата, тем самым дата соверш</w:t>
      </w:r>
      <w:r>
        <w:t>ил административное правонарушение, предусмотренное ст. 6.9.1 КоАП РФ.</w:t>
      </w:r>
    </w:p>
    <w:p w:rsidR="00A77B3E" w:rsidP="00904708">
      <w:pPr>
        <w:ind w:firstLine="851"/>
        <w:jc w:val="both"/>
      </w:pPr>
      <w:r>
        <w:t>Батраченко</w:t>
      </w:r>
      <w:r>
        <w:t xml:space="preserve"> К.О. вину в совершении инкриминируемого правонарушения признал.</w:t>
      </w:r>
    </w:p>
    <w:p w:rsidR="00A77B3E" w:rsidP="00904708">
      <w:pPr>
        <w:ind w:firstLine="851"/>
        <w:jc w:val="both"/>
      </w:pPr>
      <w:r>
        <w:t xml:space="preserve">Суд, исследовав материалы дела, считает вину </w:t>
      </w:r>
      <w:r>
        <w:t>Батраченко</w:t>
      </w:r>
      <w:r>
        <w:t xml:space="preserve"> К.О. в совершении административного правонарушения, пр</w:t>
      </w:r>
      <w:r>
        <w:t xml:space="preserve">едусмотренного ст. 6.9.1 КоАП РФ полностью доказанной. </w:t>
      </w:r>
    </w:p>
    <w:p w:rsidR="00A77B3E" w:rsidP="00904708">
      <w:pPr>
        <w:ind w:firstLine="851"/>
        <w:jc w:val="both"/>
      </w:pPr>
      <w:r>
        <w:t xml:space="preserve">Вина </w:t>
      </w:r>
      <w:r>
        <w:t>Батраченко</w:t>
      </w:r>
      <w:r>
        <w:t xml:space="preserve"> К.О. в совершении данного административного правонарушения подтверждается протоколом об административном правонарушении номер от дата, постановлением Феодосийского городского суда адре</w:t>
      </w:r>
      <w:r>
        <w:t xml:space="preserve">с от дата, ответ на запрос ГБУЗ РК «ФМЦ» от дата, признанием вины </w:t>
      </w:r>
      <w:r>
        <w:t>Батраченко</w:t>
      </w:r>
      <w:r>
        <w:t xml:space="preserve"> К.О. в судебном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904708">
      <w:pPr>
        <w:ind w:firstLine="851"/>
        <w:jc w:val="both"/>
      </w:pPr>
      <w:r>
        <w:t xml:space="preserve">Таким образом, вина </w:t>
      </w:r>
      <w:r>
        <w:t>Батраченко</w:t>
      </w:r>
      <w:r>
        <w:t xml:space="preserve"> К.О. в совершении админис</w:t>
      </w:r>
      <w:r>
        <w:t>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</w:t>
      </w:r>
      <w:r>
        <w:t>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</w:t>
      </w:r>
      <w:r>
        <w:t xml:space="preserve">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t>тропных веществ без назначения врача либо новых потенциально опасных психоактивных веществ.</w:t>
      </w:r>
    </w:p>
    <w:p w:rsidR="00A77B3E" w:rsidP="00904708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</w:t>
      </w:r>
      <w:r>
        <w:t xml:space="preserve">шителя.     </w:t>
      </w:r>
    </w:p>
    <w:p w:rsidR="00A77B3E" w:rsidP="00904708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904708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Батраченко</w:t>
      </w:r>
      <w:r>
        <w:t xml:space="preserve"> К.О. наказание в виде административного штрафа.</w:t>
      </w:r>
    </w:p>
    <w:p w:rsidR="00A77B3E" w:rsidP="00904708">
      <w:pPr>
        <w:ind w:firstLine="851"/>
        <w:jc w:val="both"/>
      </w:pPr>
      <w:r>
        <w:t>Согласно ст. 4.1 ч. 2.</w:t>
      </w:r>
      <w:r>
        <w:t>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</w:t>
      </w:r>
      <w:r>
        <w:t>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</w:t>
      </w:r>
      <w:r>
        <w:t>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</w:t>
      </w:r>
      <w:r>
        <w:t>едерации.</w:t>
      </w:r>
    </w:p>
    <w:p w:rsidR="00A77B3E" w:rsidP="00904708">
      <w:pPr>
        <w:ind w:firstLine="851"/>
        <w:jc w:val="both"/>
      </w:pPr>
      <w:r>
        <w:t xml:space="preserve">При таких обстоятельствах, учитывая, что </w:t>
      </w:r>
      <w:r>
        <w:t>Батраченко</w:t>
      </w:r>
      <w:r>
        <w:t xml:space="preserve"> К.О. совершено административное правонарушение,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</w:t>
      </w:r>
      <w:r>
        <w:t>редств без назначения врача.</w:t>
      </w:r>
    </w:p>
    <w:p w:rsidR="00A77B3E" w:rsidP="00904708">
      <w:pPr>
        <w:ind w:firstLine="851"/>
        <w:jc w:val="both"/>
      </w:pPr>
      <w:r>
        <w:t>На основании изложенного, руководствуясь ст.6.9.1, 29.9, 29.10 КоАП РФ судья, -</w:t>
      </w:r>
    </w:p>
    <w:p w:rsidR="00A77B3E"/>
    <w:p w:rsidR="00A77B3E" w:rsidP="00904708">
      <w:pPr>
        <w:jc w:val="center"/>
      </w:pPr>
      <w:r>
        <w:t>П О С Т А Н О В И Л:</w:t>
      </w:r>
    </w:p>
    <w:p w:rsidR="00A77B3E"/>
    <w:p w:rsidR="00A77B3E" w:rsidP="00904708">
      <w:pPr>
        <w:ind w:firstLine="851"/>
        <w:jc w:val="both"/>
      </w:pPr>
      <w:r>
        <w:t>БАТРАЧЕНКО К.О., признать виновным в совершении правонарушения, предусмотренного ст. 6.9.1 КоАП РФ и подвергнуть наказанию в</w:t>
      </w:r>
      <w:r>
        <w:t xml:space="preserve"> виде административного штрафа в размере 4000 (четырех тысяч) рублей. </w:t>
      </w:r>
    </w:p>
    <w:p w:rsidR="00A77B3E" w:rsidP="00904708">
      <w:pPr>
        <w:ind w:firstLine="851"/>
        <w:jc w:val="both"/>
      </w:pPr>
      <w:r>
        <w:t xml:space="preserve">Возложить на </w:t>
      </w:r>
      <w:r>
        <w:t>Батраченко</w:t>
      </w:r>
      <w:r>
        <w:t xml:space="preserve"> К.О. обязанность пройти диагностику в связи с потреблением наркотических средств без назначения врача. </w:t>
      </w:r>
    </w:p>
    <w:p w:rsidR="00A77B3E" w:rsidP="00904708">
      <w:pPr>
        <w:ind w:firstLine="851"/>
        <w:jc w:val="both"/>
      </w:pPr>
      <w:r>
        <w:t xml:space="preserve">Согласно ч. 2 ст. 29.10 КоАП РФ, установить </w:t>
      </w:r>
      <w:r>
        <w:t>Батраченко</w:t>
      </w:r>
      <w:r>
        <w:t xml:space="preserve"> К.</w:t>
      </w:r>
      <w:r>
        <w:t>О.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904708">
      <w:pPr>
        <w:ind w:firstLine="851"/>
        <w:jc w:val="both"/>
      </w:pPr>
      <w:r>
        <w:t>Реквизиты для оплаты штрафа: УФК по Республике Крым (ОМ</w:t>
      </w:r>
      <w:r>
        <w:t>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18811612000016000140, УИН: 18880382190002224400, назначение платежа: Денежные взы</w:t>
      </w:r>
      <w:r>
        <w:t>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904708">
      <w:pPr>
        <w:ind w:firstLine="851"/>
        <w:jc w:val="both"/>
      </w:pPr>
      <w:r>
        <w:t xml:space="preserve">Разъяснить лицу, привлекаемому к </w:t>
      </w:r>
      <w:r>
        <w:t>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0470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</w:t>
      </w:r>
      <w:r>
        <w:t>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/подпись/  </w:t>
      </w:r>
      <w:r>
        <w:t xml:space="preserve">                    </w:t>
      </w:r>
      <w:r>
        <w:t xml:space="preserve">        И.Ю. Макаров</w:t>
      </w:r>
    </w:p>
    <w:p w:rsidR="00A77B3E"/>
    <w:p w:rsidR="00A77B3E"/>
    <w:sectPr w:rsidSect="0090470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08"/>
    <w:rsid w:val="009047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3D7562-6BF7-4794-90E5-3F3CC9C7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