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5-89-117/2026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05 февраля 2026 года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 УССР, гражданина РФ, паспо</w:t>
      </w:r>
      <w:r>
        <w:t xml:space="preserve">ртные данные Федеральной миграционной службой, код подразделения телефон,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</w:t>
      </w:r>
      <w:r>
        <w:t xml:space="preserve">и №7828 от дата, вступившего в законную силу дата, в срок, предусмотренный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 в полном объеме, пояснил, что свое</w:t>
      </w:r>
      <w:r>
        <w:t>временно не уплатил административный штраф, поскольку забыл.</w:t>
      </w:r>
    </w:p>
    <w:p w:rsidR="00A77B3E">
      <w:r>
        <w:t xml:space="preserve">Заслушав объяснения </w:t>
      </w:r>
      <w:r>
        <w:t>фио</w:t>
      </w:r>
      <w:r>
        <w:t xml:space="preserve">, 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</w:t>
      </w:r>
      <w:r>
        <w:t xml:space="preserve">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</w:t>
      </w:r>
      <w:r>
        <w:t>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</w:t>
      </w:r>
      <w:r>
        <w:t>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</w:t>
      </w:r>
      <w:r>
        <w:t>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>Течение срок</w:t>
      </w:r>
      <w:r>
        <w:t xml:space="preserve">а начинается на следующий день после дня вынесения постановления и заканчивается в последний день установленного срока. Если последний день срока выпадает на нерабочий день, то он переносится на первый следующий за ним рабочий день (ч. 1.1, 3, 3.1 ст. 4.8 </w:t>
      </w:r>
      <w:r>
        <w:t>КоАП РФ).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</w:t>
      </w:r>
      <w:r>
        <w:t>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</w:t>
      </w:r>
      <w:r>
        <w:t>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</w:t>
      </w:r>
      <w:r>
        <w:t>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</w:t>
      </w:r>
      <w:r>
        <w:t xml:space="preserve">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</w:t>
      </w:r>
      <w:r>
        <w:t>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</w:t>
      </w:r>
      <w:r>
        <w:t>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</w:t>
      </w:r>
      <w:r>
        <w:t xml:space="preserve">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</w:t>
      </w:r>
      <w:r>
        <w:t>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№7828 </w:t>
      </w:r>
      <w:r>
        <w:t>фио</w:t>
      </w:r>
      <w:r>
        <w:t xml:space="preserve"> признан виновным в совершении административного правонарушения, предусмотренного </w:t>
      </w:r>
      <w:r>
        <w:t>ч. 1 ст. 20.20 КоАП РФ и ему назначено административное наказание в виде административного штрафа в размере сумма</w:t>
      </w:r>
    </w:p>
    <w:p w:rsidR="00A77B3E">
      <w:r>
        <w:t>Постановление вступило в законную силу дата.</w:t>
      </w:r>
    </w:p>
    <w:p w:rsidR="00A77B3E">
      <w:r>
        <w:t>Материалы дела свидетельствуют, что административный штраф в размере сумма, согласно указанному п</w:t>
      </w:r>
      <w:r>
        <w:t xml:space="preserve">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№7828 от дата в сроки, установленные ч. 1 ст. 32.2 Кодекса Российской Федерации об административных прав</w:t>
      </w:r>
      <w:r>
        <w:t>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подтверждается имеющимис</w:t>
      </w:r>
      <w:r>
        <w:t xml:space="preserve">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№422213 от дата;</w:t>
      </w:r>
    </w:p>
    <w:p w:rsidR="00A77B3E">
      <w:r>
        <w:t>- копией постановления по делу об административном правонарушении №7828 от дата.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 xml:space="preserve">енность </w:t>
      </w:r>
      <w:r>
        <w:t>фио</w:t>
      </w:r>
      <w:r>
        <w:t xml:space="preserve"> при совершении им правонарушения,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</w:t>
      </w:r>
      <w:r>
        <w:t xml:space="preserve">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административную ответственность, предусмотренных ст. 4.3 Кодекса Российской Федерации об администр</w:t>
      </w:r>
      <w:r>
        <w:t xml:space="preserve">ативных правонарушениях, 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Российской Федерации об административных правонарушениях. </w:t>
      </w:r>
    </w:p>
    <w:p w:rsidR="00A77B3E">
      <w:r>
        <w:t>На основании вышеизложен</w:t>
      </w:r>
      <w:r>
        <w:t>ного и руководствуясь ст. ст. 29.9-29.10, 30.1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</w:t>
      </w:r>
      <w:r>
        <w:t>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Получатель: УФК по адрес (Министерство юстиции адрес), Наименовани</w:t>
      </w:r>
      <w:r>
        <w:t xml:space="preserve">е банка: ОКЦ №7 наименование организации России//УФК по адрес, ИНН телефон, КПП телефон, БИК телефон, Единый казначейский счет  </w:t>
      </w:r>
      <w:r>
        <w:t>40102810645370000035, Казначейский счет  03100643000000017500, Лицевой счет  телефон в УФК по  адрес, Код Сводного реестра телеф</w:t>
      </w:r>
      <w:r>
        <w:t xml:space="preserve">он, ОКТМО телефон, КБК  телефон </w:t>
      </w:r>
      <w:r>
        <w:t>телефон</w:t>
      </w:r>
      <w:r>
        <w:t>, УИН – 0410760300895001172620150.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</w:t>
      </w:r>
      <w:r>
        <w:t xml:space="preserve">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</w:t>
      </w:r>
      <w:r>
        <w:t xml:space="preserve">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</w:t>
      </w:r>
      <w:r>
        <w:t>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адрес (адрес).</w:t>
      </w:r>
    </w:p>
    <w:p w:rsidR="00A77B3E">
      <w:r>
        <w:t>Постановление может быть обжаловано в течение 10 дней со дня</w:t>
      </w:r>
      <w:r>
        <w:t xml:space="preserve">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</w:t>
      </w:r>
      <w:r>
        <w:t xml:space="preserve">                       В.Д. </w:t>
      </w:r>
      <w:r>
        <w:t>Макарчук</w:t>
      </w:r>
    </w:p>
    <w:p w:rsidR="00A77B3E">
      <w:r>
        <w:t xml:space="preserve"> </w:t>
      </w:r>
    </w:p>
    <w:p w:rsidR="00A77B3E">
      <w:r>
        <w:t xml:space="preserve"> </w:t>
      </w:r>
    </w:p>
    <w:p w:rsidR="00A77B3E">
      <w:r>
        <w:t>4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D9"/>
    <w:rsid w:val="005B47D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