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5-89-121/2021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 телефон, юридический адрес: адрес, ул. 2и, внесена запись в ЕГРЮ</w:t>
      </w:r>
      <w:r>
        <w:t>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наименование организации, юридический адрес: адрес, ул. 2и, находясь по месту н</w:t>
      </w:r>
      <w:r>
        <w:t xml:space="preserve">ахождения организации, дата представил в Межрайонную ИФНС России № 4 по адрес расчет сумм налога на доходы физических лиц, исчисленных и удержанных налоговым агентом за 6 месяцев дата (форма 6-НДФЛ) с нарушением сроков. </w:t>
      </w:r>
    </w:p>
    <w:p w:rsidR="00A77B3E">
      <w:r>
        <w:t>Срок предоставления указанного расч</w:t>
      </w:r>
      <w:r>
        <w:t>ета – не позднее дата, фактически расчет предоставлен дата, т.е. не в срок.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явилась. Ходата</w:t>
      </w:r>
      <w:r>
        <w:t>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</w:t>
      </w:r>
      <w:r>
        <w:t xml:space="preserve">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</w:t>
      </w:r>
      <w:r>
        <w:t>олом № 91082103900018400001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</w:t>
      </w:r>
      <w:r>
        <w:t xml:space="preserve">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</w:t>
      </w:r>
      <w:r>
        <w:t>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</w:t>
      </w:r>
      <w:r>
        <w:t xml:space="preserve">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</w:t>
      </w:r>
      <w:r>
        <w:t>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</w:t>
      </w:r>
      <w:r>
        <w:t>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</w:t>
      </w:r>
      <w:r>
        <w:t xml:space="preserve">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76"/>
    <w:rsid w:val="00A77B3E"/>
    <w:rsid w:val="00B22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