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 5-89-125/2026</w:t>
      </w:r>
    </w:p>
    <w:p w:rsidR="00A77B3E">
      <w:r>
        <w:t>ПОСТАНОВЛЕНИЕ</w:t>
      </w:r>
    </w:p>
    <w:p w:rsidR="00A77B3E">
      <w:r>
        <w:t>13 февраля 2026 года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фио с подчиненной ему территорией) </w:t>
      </w:r>
      <w:r>
        <w:t>адрес Макарчук В.Д.,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фио, </w:t>
      </w:r>
    </w:p>
    <w:p w:rsidR="00A77B3E">
      <w:r>
        <w:t>рассмотрев в открытом судебном заседании дело об административном правонарушении, в отношении</w:t>
      </w:r>
    </w:p>
    <w:p w:rsidR="00A77B3E">
      <w:r>
        <w:t>фио, паспортные данные адресфио</w:t>
      </w:r>
      <w:r>
        <w:t xml:space="preserve"> адрес, гражданки РФ, паспортные данные, зарегистрированной и проживающей по адресу: адрес, адрес,</w:t>
      </w:r>
    </w:p>
    <w:p w:rsidR="00A77B3E">
      <w:r>
        <w:t>предусмотренном ч.3 ст. 12.8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дата в время по адресу: адрес, фио управляла тран</w:t>
      </w:r>
      <w:r>
        <w:t>спортным средством – марка автомобиля, гос. номер Т219КЗ774, не имея права управления транспортными средствами, в состоянии алкогольного опьянения, чем нарушила п. 2.1.1, п. 2.7 ПДД РФ. Данные действия не содержат уголовно наказуемого деяния.</w:t>
      </w:r>
    </w:p>
    <w:p w:rsidR="00A77B3E">
      <w:r>
        <w:t>В судебном за</w:t>
      </w:r>
      <w:r>
        <w:t>седании фио вину в совершенном правонарушении признала, в содеянном раскаялась.</w:t>
      </w:r>
    </w:p>
    <w:p w:rsidR="00A77B3E">
      <w:r>
        <w:t>Заслушав объяснения лица, в отношении которого ведется производство по делу об административном правонарушении, исследовав материалы дела, обозрев видеозапись, прихожу к следую</w:t>
      </w:r>
      <w:r>
        <w:t>щему.</w:t>
      </w:r>
    </w:p>
    <w:p w:rsidR="00A77B3E">
      <w:r>
        <w:t xml:space="preserve"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дата № 1090, водитель механического транспортного средства обязан иметь при себе и по требованию </w:t>
      </w:r>
      <w:r>
        <w:t>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>
      <w:r>
        <w:t xml:space="preserve">Согласно требованиям пункта 2.7 Правил дорожного движения Российской </w:t>
      </w:r>
      <w:r>
        <w:t>Федерации, утвержденных Постановлением Совета Министров - Правительства Российской Федерации от дата №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</w:t>
      </w:r>
      <w:r>
        <w:t>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В соответствии с частью 3 статьи 12.8 Кодекса Российской Федерации об административных правонарушениях, управление</w:t>
      </w:r>
      <w:r>
        <w:t xml:space="preserve">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влечет </w:t>
      </w:r>
      <w:r>
        <w:t>админис</w:t>
      </w:r>
      <w:r>
        <w:t>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сумма прописью.</w:t>
      </w:r>
    </w:p>
    <w:p w:rsidR="00A77B3E">
      <w:r>
        <w:t>Согласно примечанию к данной</w:t>
      </w:r>
      <w:r>
        <w:t xml:space="preserve"> норме,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</w:t>
      </w:r>
      <w:r>
        <w:t>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</w:t>
      </w:r>
      <w:r>
        <w:t xml:space="preserve">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 </w:t>
      </w:r>
    </w:p>
    <w:p w:rsidR="00A77B3E">
      <w:r>
        <w:t>В соответствии с частью 1.1 стат</w:t>
      </w:r>
      <w:r>
        <w:t>ьи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</w:t>
      </w:r>
      <w:r>
        <w:t xml:space="preserve">лежит освидетельствованию на состояние алкогольного опьянения в соответствии с частью 6 статьи 27.12 Кодекса Российской Федерации об административных правонарушениях. </w:t>
      </w:r>
    </w:p>
    <w:p w:rsidR="00A77B3E">
      <w:r>
        <w:t>Частью 6 статьи 27.12 Кодекса Российской Федерации об административных правонарушениях у</w:t>
      </w:r>
      <w:r>
        <w:t>становлено,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77B3E">
      <w:r>
        <w:t>Порядок</w:t>
      </w:r>
      <w:r>
        <w:t xml:space="preserve"> освидетельствования лица, которое управляет транспортным средством, на состояние алкогольного опьянения и оформления его результатов установлен разделом II «Правил освидетельствования лица, которое управляет транспортным средством, на состояние алкогольно</w:t>
      </w:r>
      <w:r>
        <w:t xml:space="preserve">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результатов», утвержденных постановлением </w:t>
      </w:r>
      <w:r>
        <w:t>Правительства Российской Федерации от дата № 1882 (далее – Правила №1882).</w:t>
      </w:r>
    </w:p>
    <w:p w:rsidR="00A77B3E">
      <w:r>
        <w:t>Так, в силу п.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</w:t>
      </w:r>
      <w:r>
        <w:t>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В соответствии с п. 3 Правил №1882 освидетельствование на состояние алкогольного опьянени</w:t>
      </w:r>
      <w:r>
        <w:t>я осуществляется с 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</w:t>
      </w:r>
      <w:r>
        <w:t>ерений (далее - средства измерений).</w:t>
      </w:r>
    </w:p>
    <w:p w:rsidR="00A77B3E">
      <w:r>
        <w:t>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</w:t>
      </w:r>
      <w:r>
        <w:t xml:space="preserve"> выдыхаемого воздуха (п. 6 Правил №1882).</w:t>
      </w:r>
    </w:p>
    <w:p w:rsidR="00A77B3E">
      <w:r>
        <w:t>Согласно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</w:t>
      </w:r>
      <w:r>
        <w:t xml:space="preserve">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</w:t>
      </w:r>
      <w:r>
        <w:t>которого он был составлен.</w:t>
      </w:r>
    </w:p>
    <w:p w:rsidR="00A77B3E">
      <w:r>
        <w:t>Таким образом, для привлечения виновного лица к административной ответственности, предусмотренной частью 3 статьи 12.8 Кодекса Российской Федерации об административных правонарушениях, правовое значение имеет факт управления тран</w:t>
      </w:r>
      <w:r>
        <w:t>спортным средством лицом, находящимся в состоянии опьянения и не имеющим права управления транспортными средствами.</w:t>
      </w:r>
    </w:p>
    <w:p w:rsidR="00A77B3E">
      <w:r>
        <w:t>В судебном заседании установлено, что дата в время по адресу: адрес, фио управляла транспортным средством – марка автомобиля, гос. номер Т21</w:t>
      </w:r>
      <w:r>
        <w:t>9КЗ774, не имея права управления транспортными средствами, в состоянии алкогольного опьянения.</w:t>
      </w:r>
    </w:p>
    <w:p w:rsidR="00A77B3E">
      <w:r>
        <w:t xml:space="preserve">Вина фио в совершении вмененного правонарушения подтверждается совокупностью исследованных в судебном заседании доказательств, а именно:  </w:t>
      </w:r>
    </w:p>
    <w:p w:rsidR="00A77B3E">
      <w:r>
        <w:t xml:space="preserve">- протоколом об </w:t>
      </w:r>
      <w:r>
        <w:t>административном правонарушении 82 АП №313045 от дата;</w:t>
      </w:r>
    </w:p>
    <w:p w:rsidR="00A77B3E">
      <w:r>
        <w:t>- протоколом об отстранении от управления транспортным средством 82 ОТ №085341 от дата;</w:t>
      </w:r>
    </w:p>
    <w:p w:rsidR="00A77B3E">
      <w:r>
        <w:t xml:space="preserve"> - актом освидетельствования на состояние алкогольного опьянения 82 АО телефон от дата, распечаткой результатов п</w:t>
      </w:r>
      <w:r>
        <w:t>роведенного исследования от дата;</w:t>
      </w:r>
    </w:p>
    <w:p w:rsidR="00A77B3E">
      <w:r>
        <w:t>-  видеозаписью события вмененного правонарушения, а также объяснениями, данными фио в судебном заседании, которые полностью отвечают  установленным в судебном заседании обстоятельствам и исследованным доказательствам.</w:t>
      </w:r>
    </w:p>
    <w:p w:rsidR="00A77B3E">
      <w:r>
        <w:t>Сог</w:t>
      </w:r>
      <w:r>
        <w:t>ласно справке ОМВД России по адрес от дата, фио удостоверение на право управления транспортными средствами не получала.</w:t>
      </w:r>
    </w:p>
    <w:p w:rsidR="00A77B3E">
      <w:r>
        <w:t xml:space="preserve"> Сведений о наличии у фио водительского удостоверения материалы дела не содержат, таких доказательств не представлено и лицом, в отношен</w:t>
      </w:r>
      <w:r>
        <w:t>ии которого ведется производство по делу об административном правонарушении. Таким образом, фио  является лицом, не имеющим права управления транспортными средствами.</w:t>
      </w:r>
    </w:p>
    <w:p w:rsidR="00A77B3E">
      <w:r>
        <w:t>Основаниями полагать, что фио дата в время по адресу: адрес, управляла транспортным средс</w:t>
      </w:r>
      <w:r>
        <w:t xml:space="preserve">твом – марка автомобиля, гос. номер Т219КЗ774 в состоянии алкогольного опьянения, явилось наличие у последней признаков опьянения – запах алкоголя изо рта, что согласуется с пунктом 2 Правил и отражено в протоколе об отстранении от управления транспортным </w:t>
      </w:r>
      <w:r>
        <w:t>средством 82 ОТ №085341 от дата, в акте освидетельствования на состояние алкогольного опьянения 82 АО №037665 от дата.</w:t>
      </w:r>
    </w:p>
    <w:p w:rsidR="00A77B3E">
      <w:r>
        <w:t>фио было проведено исследование выдыхаемого воздуха на наличие алкоголя с использованием технического средства измерения  Alcotest 6810 (</w:t>
      </w:r>
      <w:r>
        <w:t xml:space="preserve">дата последней </w:t>
      </w:r>
      <w:r>
        <w:t>поверки дата), которое показало концентрацию абсолютного этилового спирта в выдыхаемом воздухе – 0,44 миллиграмм на один литр выдыхаемого воздуха, что превышает установленную допустимую концентрацию абсолютного этилового спирта, а именно: 0,</w:t>
      </w:r>
      <w:r>
        <w:t xml:space="preserve">16 миллиграмма на один литр выдыхаемого воздуха. </w:t>
      </w:r>
    </w:p>
    <w:p w:rsidR="00A77B3E">
      <w:r>
        <w:t>Меры обеспечения производства по делу применены к фио в соответствии с требованиями статей 25.7, 27.12 Кодекса Российской Федерации об административных правонарушениях с применением видеозаписи.</w:t>
      </w:r>
    </w:p>
    <w:p w:rsidR="00A77B3E">
      <w:r>
        <w:t>фио возраже</w:t>
      </w:r>
      <w:r>
        <w:t xml:space="preserve">ний, относительно занесенных в протокол об административном правонарушении сведений об управлении транспортным средством в состоянии опьянения, не выразила, такой возможности лишена не была. </w:t>
      </w:r>
    </w:p>
    <w:p w:rsidR="00A77B3E">
      <w:r>
        <w:t>Учитывая исследованные в судебном заседании доказательства, оцен</w:t>
      </w:r>
      <w:r>
        <w:t>ив их в совокупности на предмет допустимости, достоверности и достаточности, действия фио квалифицирую по части 3 статьи 12.8 Кодекса Российской Федерации об административных правонарушениях, как управление транспортным средством водителем, находящимся в с</w:t>
      </w:r>
      <w:r>
        <w:t>остоянии опьянения и не имеющим права управления транспортными средствами, такие действия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</w:t>
      </w:r>
      <w:r>
        <w:t>онарушении составлен с соблюдением требований закона, противоречий не содержит. Права и законные интересы фио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</w:t>
      </w:r>
      <w:r>
        <w:t>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</w:t>
      </w:r>
      <w:r>
        <w:t>сти в состоянии опьянения, а также данные о личности фио</w:t>
      </w:r>
    </w:p>
    <w:p w:rsidR="00A77B3E">
      <w:r>
        <w:t>Обстоятельством, смягчающим административную ответственность фио в соответствии с частью 1 статьи 4.2 Кодекса Российской Федерации об административных правонарушениях является раскаяние лица, соверши</w:t>
      </w:r>
      <w:r>
        <w:t xml:space="preserve">вшего административное правонарушение. </w:t>
      </w:r>
    </w:p>
    <w:p w:rsidR="00A77B3E">
      <w:r>
        <w:t>Обстоятельств, отягчающих административную ответственность фио, 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статьями 3.1, 4.1 Кодекса Российской Федер</w:t>
      </w:r>
      <w:r>
        <w:t>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прихожу к выводу о том, что фио следует подвергнуть наказанию в вид</w:t>
      </w:r>
      <w:r>
        <w:t>е административного ареста в пределах санкции, предусмотренной части 3 статьи 12.8 Кодекса Российской Федерации об административных правонарушениях.</w:t>
      </w:r>
    </w:p>
    <w:p w:rsidR="00A77B3E">
      <w:r>
        <w:t>При рассмотрении данного дела не установлено обстоятельств, препятствующих назначению указанного вида админ</w:t>
      </w:r>
      <w:r>
        <w:t>истративного наказания в соответствии с положениями части 2 статьи 3.9 Кодекса Российской Федерации об административных правонарушениях.</w:t>
      </w:r>
    </w:p>
    <w:p w:rsidR="00A77B3E">
      <w:r>
        <w:t>На основании вышеизложенного и руководствуясь ст. ст. 29.9, 29.10, 30.1 Кодекса Российской Федерации об административны</w:t>
      </w:r>
      <w:r>
        <w:t>х правонарушениях, мировой судья,</w:t>
      </w:r>
    </w:p>
    <w:p w:rsidR="00A77B3E">
      <w:r>
        <w:t>ПОСТАНОВИЛ:</w:t>
      </w:r>
    </w:p>
    <w:p w:rsidR="00A77B3E"/>
    <w:p w:rsidR="00A77B3E">
      <w:r>
        <w:t>Признать фио виновной в совершении административного правонарушения, предусмотренного ч.3 ст.12.8 Кодекса Российской Федерации об административных правонарушениях, и назначить ей административное наказание в в</w:t>
      </w:r>
      <w:r>
        <w:t xml:space="preserve">иде административного ареста сроком на 10 (десять) суток. </w:t>
      </w:r>
    </w:p>
    <w:p w:rsidR="00A77B3E">
      <w:r>
        <w:t>Срок административного ареста исчислять с момента задержания фио.</w:t>
      </w:r>
    </w:p>
    <w:p w:rsidR="00A77B3E">
      <w:r>
        <w:t>Постановление может быть обжаловано Феодосийской городской суд адрес через мирового судью судебного участка №89 Феодосийского судеб</w:t>
      </w:r>
      <w:r>
        <w:t>ного района (город республиканского значения фио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   Мировой судья</w:t>
      </w:r>
      <w:r>
        <w:tab/>
      </w:r>
      <w:r>
        <w:tab/>
      </w:r>
      <w:r>
        <w:tab/>
        <w:t xml:space="preserve">                                        Макарчук В.Д.</w:t>
      </w:r>
    </w:p>
    <w:p w:rsidR="00A77B3E"/>
    <w:p w:rsidR="00A77B3E"/>
    <w:p w:rsidR="00A77B3E"/>
    <w:p w:rsidR="00A77B3E"/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F2"/>
    <w:rsid w:val="008C50F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