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5-89-126/2020</w:t>
      </w:r>
    </w:p>
    <w:p w:rsidR="00A77B3E">
      <w:r>
        <w:t>УИД 91 MS 0089-01-2020-000203-08</w:t>
      </w:r>
    </w:p>
    <w:p w:rsidR="00A77B3E"/>
    <w:p w:rsidR="00A77B3E">
      <w:r>
        <w:t>ПОСТАНОВЛЕНИЕ</w:t>
      </w:r>
    </w:p>
    <w:p w:rsidR="00A77B3E">
      <w:r>
        <w:t>06 апреля 2020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</w:t>
      </w:r>
      <w:r>
        <w:t>административном правонарушении о привлечении к административной:</w:t>
      </w:r>
    </w:p>
    <w:p w:rsidR="00A77B3E">
      <w:r>
        <w:t>фио, паспортные данные, гражданина Российской Федерации, занимающего должность главного энергетика наименование организации (ИНН: телефон, КПП: телефон, ОГРН: 1149102012905, юридический адре</w:t>
      </w:r>
      <w:r>
        <w:t>с: адрес, внесена запись о юридическом лице дата), зарегистрированного по адресу: адрес,</w:t>
      </w:r>
    </w:p>
    <w:p w:rsidR="00A77B3E">
      <w:r>
        <w:t>в совершении правонарушения, предусмотренного ч. 1 ст. 19.5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будучи главным энергетиком Общества с ограниченной ответственностью «К</w:t>
      </w:r>
      <w:r>
        <w:t>ЕДР», находясь по месту регистрации юридического лица (адрес) - совершил административное правонарушение, предусмотренное ч. 1 ст. 19.5 КоАП РФ – невыполнение в установленный срок законного предписания (постановления, представления, решения) органа (должно</w:t>
      </w:r>
      <w:r>
        <w:t>стного лица), осуществляющего государственный надзор (контроль), муниципальный контроль, об устранении нарушений законодательства, при следующих обстоятельствах:</w:t>
      </w:r>
    </w:p>
    <w:p w:rsidR="00A77B3E">
      <w:r>
        <w:t>дата установлено, что наименование организации не исполнено предписание Крымского управления Р</w:t>
      </w:r>
      <w:r>
        <w:t>остехнадзора от дата № 95-19/05 об устранении нарушений законодательства в области государственного энергетического надзора на объектах, принадлежащих (находящихся в аренде) у наименование организации, срок исполнения которого установлен до дата Предписани</w:t>
      </w:r>
      <w:r>
        <w:t>е не было обжаловано, отсрочка исполнения предписания не предоставлялась.</w:t>
      </w:r>
    </w:p>
    <w:p w:rsidR="00A77B3E">
      <w:r>
        <w:t>Таким образом моментом совершения административного правонарушения является дата</w:t>
      </w:r>
    </w:p>
    <w:p w:rsidR="00A77B3E">
      <w:r>
        <w:t>Согласно приказа наименование организации от дата №137П, ответственным за выполнение требований предп</w:t>
      </w:r>
      <w:r>
        <w:t>исания от дата № 95-19/05 об устранении нарушений законодательства в области государственного энергетического надзора назначен главный энергетик наименование организации фио</w:t>
      </w:r>
    </w:p>
    <w:p w:rsidR="00A77B3E">
      <w:r>
        <w:t>Местом совершения административного правонарушения является место работы фио - мес</w:t>
      </w:r>
      <w:r>
        <w:t>тонахождение наименование организации - адрес.</w:t>
      </w:r>
    </w:p>
    <w:p w:rsidR="00A77B3E">
      <w:r>
        <w:t>О дате рассмотрения дела об административном правонарушении фио уведомлен надлежащим образом, однако в судебное заседание не явился, судом получено ходатайство рассмотрении дела в отсутствие фио, а также о при</w:t>
      </w:r>
      <w:r>
        <w:t>знании его вины в совершении административного правонарушения.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</w:t>
      </w:r>
      <w:r>
        <w:t>ии.</w:t>
      </w:r>
    </w:p>
    <w:p w:rsidR="00A77B3E">
      <w:r>
        <w:t xml:space="preserve">Согласно ст. 26.2 Кодекса РФ об административных правонарушениях при оценке доказательств, вышеизложенные материалы дела устанавливают событие административного правонарушения, а также виновность лица и являются законными и допустимыми для правильного </w:t>
      </w:r>
      <w:r>
        <w:t>разрешения дела.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241-27/05 от дата, предписанием от дата № 95-19/05, актом проверки № 13-27/0от дата, приказом наименование органи</w:t>
      </w:r>
      <w:r>
        <w:t>зации от дата №137П, должностной инструкцией фио,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</w:t>
      </w:r>
      <w:r>
        <w:t xml:space="preserve">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Материал об административном правонарушении составлен в соответствии с требованиями Закона, права привлека</w:t>
      </w:r>
      <w:r>
        <w:t>емого лица при привлечении к административной ответственности соблюдены.</w:t>
      </w:r>
    </w:p>
    <w:p w:rsidR="00A77B3E">
      <w:r>
        <w:t>Суд квалифицирует действия фио по ч. 1 ст. 19.5 КоАП РФ – как невыполнение в установленный срок законного предписания (постановления, представления, решения) органа (должностного лица</w:t>
      </w:r>
      <w:r>
        <w:t>), осуществляющего государственный надзор (контроль), об устранении нарушений законодательства.</w:t>
      </w:r>
    </w:p>
    <w:p w:rsidR="00A77B3E">
      <w:r>
        <w:t>Обстоятельств, исключающих производство по делу об административном правонарушении, судом не установлено.</w:t>
      </w:r>
    </w:p>
    <w:p w:rsidR="00A77B3E">
      <w:r>
        <w:t>Обстоятельств, отягчающих либо смягчающих администрати</w:t>
      </w:r>
      <w:r>
        <w:t>вную ответственность судом не установлено.</w:t>
      </w:r>
    </w:p>
    <w:p w:rsidR="00A77B3E">
      <w:r>
        <w:t>Руководствуясь ст.ст. 19.5 ч. 1, 4.1, 29.7-29.10 КоАП РФ, мировой судья -</w:t>
      </w:r>
    </w:p>
    <w:p w:rsidR="00A77B3E"/>
    <w:p w:rsidR="00A77B3E"/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административного правонарушения, предусмотренного ч. 1 ст. 19.5 Кодекса РФ об </w:t>
      </w:r>
      <w:r>
        <w:t>административных правонарушениях и назначить ему наказание в виде административного штрафа в размере 1 000 (одной тысячи) рублей.</w:t>
      </w:r>
    </w:p>
    <w:p w:rsidR="00A77B3E">
      <w:r>
        <w:t xml:space="preserve">Реквизиты для уплаты штрафа: получатель: Получатель: УФК по адрес (Министерство юстиции адрес, л/с телефон адрес60-летия СССР </w:t>
      </w:r>
      <w:r>
        <w:t>28)),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Квитанцию об оплате штрафа в установленный срок предоставить мировому суд</w:t>
      </w:r>
      <w:r>
        <w:t xml:space="preserve">ье, вынесшему постановление. 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</w:t>
      </w:r>
      <w:r>
        <w:t>ативного штрафа в законную силу.</w:t>
      </w:r>
    </w:p>
    <w:p w:rsidR="00A77B3E"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</w:t>
      </w:r>
      <w:r>
        <w:t>рок до пятнадцати суток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</w:t>
      </w:r>
      <w:r>
        <w:t>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45"/>
    <w:rsid w:val="00661A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16C3A3-74DF-4F00-8D45-D3D5A45D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