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5-89-126/2026</w:t>
      </w:r>
    </w:p>
    <w:p w:rsidR="00A77B3E"/>
    <w:p w:rsidR="00A77B3E"/>
    <w:p w:rsidR="00A77B3E">
      <w:r>
        <w:t>ПОСТАНОВЛЕНИЕ</w:t>
      </w:r>
    </w:p>
    <w:p w:rsidR="00A77B3E"/>
    <w:p w:rsidR="00A77B3E">
      <w:r>
        <w:t>18 февраля 2026 года                                                                       адрес</w:t>
      </w:r>
    </w:p>
    <w:p w:rsidR="00A77B3E"/>
    <w:p w:rsidR="00A77B3E">
      <w:r>
        <w:t xml:space="preserve">Мировой судья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 </w:t>
      </w:r>
    </w:p>
    <w:p w:rsidR="00A77B3E">
      <w:r>
        <w:t>с участием лица, в отношении которого ведется производство по делу об административном правона</w:t>
      </w:r>
      <w:r>
        <w:t xml:space="preserve">рушении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отношении:</w:t>
      </w:r>
    </w:p>
    <w:p w:rsidR="00A77B3E">
      <w:r>
        <w:t>фио</w:t>
      </w:r>
      <w:r>
        <w:t>, паспортные данные, гражданина РФ, паспортные</w:t>
      </w:r>
      <w:r>
        <w:t xml:space="preserve"> данные, зарегистрированного и проживающего по адресу: адрес, </w:t>
      </w:r>
    </w:p>
    <w:p w:rsidR="00A77B3E"/>
    <w:p w:rsidR="00A77B3E">
      <w:r>
        <w:t>УСТАНОВИЛ:</w:t>
      </w:r>
    </w:p>
    <w:p w:rsidR="00A77B3E"/>
    <w:p w:rsidR="00A77B3E">
      <w:r>
        <w:t xml:space="preserve">дата в время </w:t>
      </w:r>
      <w:r>
        <w:t>фио</w:t>
      </w:r>
      <w:r>
        <w:t xml:space="preserve"> не уплатил административный штраф согласно постановлению по делу об административном правонарушении №7137 от дата, вступившего в законную силу дата, в срок, предус</w:t>
      </w:r>
      <w:r>
        <w:t xml:space="preserve">мотренный ч.1 ст. 32.2 Кодекса Российской Федерации об административных правонарушениях. 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совершенном правонарушении признал в полном объеме, пояснил, что своевременно не уплатил административный штраф, поскольку забыл.</w:t>
      </w:r>
    </w:p>
    <w:p w:rsidR="00A77B3E">
      <w:r>
        <w:t>Засл</w:t>
      </w:r>
      <w:r>
        <w:t xml:space="preserve">ушав объяснения </w:t>
      </w:r>
      <w:r>
        <w:t>фио</w:t>
      </w:r>
      <w:r>
        <w:t xml:space="preserve">, изучив материал об административном правонарушении, исследовав и оценив представленные по делу доказательства, прихожу к выводу о том, что в действиях </w:t>
      </w:r>
      <w:r>
        <w:t>фио</w:t>
      </w:r>
      <w:r>
        <w:t xml:space="preserve"> имеется состав административного правонарушения, предусмотренного ч.1 ст.20.25 К</w:t>
      </w:r>
      <w:r>
        <w:t xml:space="preserve">оАП РФ. </w:t>
      </w:r>
    </w:p>
    <w:p w:rsidR="00A77B3E">
      <w: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</w:t>
      </w:r>
      <w:r>
        <w:t>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 соответствии с ч. 1 ст. 32.2 Кодекса Российской Федерации об административных правонарушен</w:t>
      </w:r>
      <w:r>
        <w:t>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</w:t>
      </w:r>
      <w:r>
        <w:t xml:space="preserve"> частью 1.1 настоящей статьи, либо со дня истечения срока отсрочки или срока рассрочки, предусмотренных ст. 31.5 Кодекса Российской Федерации об административных правонарушениях.</w:t>
      </w:r>
    </w:p>
    <w:p w:rsidR="00A77B3E">
      <w:r>
        <w:t xml:space="preserve">Течение срока начинается на следующий день после дня вынесения постановления </w:t>
      </w:r>
      <w:r>
        <w:t>и заканчивается в последний день установленного срока. Если последний день срока выпадает на нерабочий день, то он переносится на первый следующий за ним рабочий день (ч. 1.1, 3, 3.1 ст. 4.8 КоАП РФ).</w:t>
      </w:r>
    </w:p>
    <w:p w:rsidR="00A77B3E">
      <w:r>
        <w:t>В силу ч. 5 ст. 32.2 Кодекса Российской Федерации об ад</w:t>
      </w:r>
      <w:r>
        <w:t>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</w:t>
      </w:r>
      <w:r>
        <w:t>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 в течение десяти суток (а в случае, предусмотренном частью 1.1 настояще</w:t>
      </w:r>
      <w:r>
        <w:t>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</w:t>
      </w:r>
      <w:r>
        <w:t xml:space="preserve">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</w:t>
      </w:r>
      <w:r>
        <w:t>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</w:t>
      </w:r>
      <w:r>
        <w:t>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A77B3E">
      <w:r>
        <w:t>Из системного толкования ч. 1 ст. 20.25 Кодекса Российской Федерации об административных правонарушениях и ст. 32.2 Кодекса Российс</w:t>
      </w:r>
      <w:r>
        <w:t>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</w:t>
      </w:r>
      <w:r>
        <w:t>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A77B3E">
      <w:r>
        <w:t>И</w:t>
      </w:r>
      <w:r>
        <w:t xml:space="preserve">з материалов дела усматривается, что дата постановлением по делу об административном правонарушении №7137 </w:t>
      </w:r>
      <w:r>
        <w:t>фио</w:t>
      </w:r>
      <w:r>
        <w:t xml:space="preserve"> признан виновным в совершении административного правонарушения, предусмотренного ч. 1 ст. 20.20 КоАП РФ и ему назначено административное наказание</w:t>
      </w:r>
      <w:r>
        <w:t xml:space="preserve"> в виде административного штрафа в размере сумма</w:t>
      </w:r>
    </w:p>
    <w:p w:rsidR="00A77B3E">
      <w:r>
        <w:t>Постановление вступило в законную силу дата.</w:t>
      </w:r>
    </w:p>
    <w:p w:rsidR="00A77B3E">
      <w:r>
        <w:t xml:space="preserve">Материалы дела свидетельствуют, что административный штраф в размере сумма, согласно указанному постановлению, должен быть уплачен </w:t>
      </w:r>
      <w:r>
        <w:t>фио</w:t>
      </w:r>
      <w:r>
        <w:t xml:space="preserve"> не позднее дата.</w:t>
      </w:r>
    </w:p>
    <w:p w:rsidR="00A77B3E">
      <w:r>
        <w:t xml:space="preserve"> Доказател</w:t>
      </w:r>
      <w:r>
        <w:t xml:space="preserve">ьств добровольного исполнения постановления по делу об административном правонарушении №7137 от дата в сроки, установленные ч. 1 ст. 32.2 Кодекса Российской Федерации об административных правонарушениях, как и доказательств его обжалования, материалы дела </w:t>
      </w:r>
      <w:r>
        <w:t>не содержат.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</w:t>
      </w:r>
    </w:p>
    <w:p w:rsidR="00A77B3E">
      <w:r>
        <w:t>- протоко</w:t>
      </w:r>
      <w:r>
        <w:t>лом об административном правонарушении 82 01 №422260 от  дата;</w:t>
      </w:r>
    </w:p>
    <w:p w:rsidR="00A77B3E">
      <w:r>
        <w:t>- копией постановления по делу об административном правонарушении №7137 от дата;</w:t>
      </w:r>
    </w:p>
    <w:p w:rsidR="00A77B3E">
      <w:r>
        <w:t>- справкой ИБД-Р.</w:t>
      </w:r>
    </w:p>
    <w:p w:rsidR="00A77B3E">
      <w: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>
        <w:t>фио</w:t>
      </w:r>
      <w:r>
        <w:t xml:space="preserve"> квалифицирую по ч. 1 ст. 20.25 Кодекса Российской Федерации об административных прав</w:t>
      </w:r>
      <w:r>
        <w:t xml:space="preserve">онарушениях, как неуплату административного штрафа в срок, предусмотренный Кодексом Российской Федерации об административных правонарушениях. </w:t>
      </w:r>
    </w:p>
    <w:p w:rsidR="00A77B3E">
      <w:r>
        <w:t xml:space="preserve">Оснований для прекращения производства по данному делу не установлено.  </w:t>
      </w:r>
    </w:p>
    <w:p w:rsidR="00A77B3E">
      <w:r>
        <w:t>Срок привлечения вышеуказанного лица к а</w:t>
      </w:r>
      <w:r>
        <w:t xml:space="preserve">дминистративной ответственности, предусмотренный ч. 1 ст. 4.5 Кодекса Российской Федерации об административных правонарушениях, не истек. </w:t>
      </w:r>
    </w:p>
    <w:p w:rsidR="00A77B3E">
      <w:r>
        <w:t>Процессуальных нарушений и обстоятельств, исключающих производство по делу, не установлено. Протокол об административ</w:t>
      </w:r>
      <w:r>
        <w:t xml:space="preserve">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административном правонарушении нарушены не были.</w:t>
      </w:r>
    </w:p>
    <w:p w:rsidR="00A77B3E">
      <w:r>
        <w:t>Обстоятельств, смягчающих и отягчающих административную ответств</w:t>
      </w:r>
      <w:r>
        <w:t xml:space="preserve">енность </w:t>
      </w:r>
      <w:r>
        <w:t>фио</w:t>
      </w:r>
      <w:r>
        <w:t xml:space="preserve"> при совершении им правонарушения, не установлено.</w:t>
      </w:r>
    </w:p>
    <w:p w:rsidR="00A77B3E">
      <w:r>
        <w:t xml:space="preserve">Учитывая изложенное, исходя из общих принципов назначения наказания, предусмотренных </w:t>
      </w:r>
      <w:r>
        <w:t>ст.ст</w:t>
      </w:r>
      <w:r>
        <w:t>. 3.1, 4.1 Кодекса Российской Федерации об административных правонарушениях, принимая во внимание данные</w:t>
      </w:r>
      <w:r>
        <w:t xml:space="preserve"> о личности лица, в отношении которого возбуждено производство об административном правонарушении, обстоятельства дела, отсутствие обстоятельств, отягчающих административную ответственность, предусмотренных ст. 4.3 Кодекса Российской Федерации об администр</w:t>
      </w:r>
      <w:r>
        <w:t xml:space="preserve">ативных правонарушениях,  что </w:t>
      </w:r>
      <w:r>
        <w:t>фио</w:t>
      </w:r>
      <w:r>
        <w:t xml:space="preserve"> следует подвергнуть административному наказанию в виде административного штрафа в пределах санкции, предусмотренной ч. 1 ст. 20.25 Кодекса Российской Федерации об административных правонарушениях. </w:t>
      </w:r>
    </w:p>
    <w:p w:rsidR="00A77B3E">
      <w:r>
        <w:t>На основании вышеизложен</w:t>
      </w:r>
      <w:r>
        <w:t>ного и руководствуясь ст. ст. 29.9-29.10, 30.1 Кодекса Российской Федерации об административных правонарушениях, мировой судья</w:t>
      </w:r>
    </w:p>
    <w:p w:rsidR="00A77B3E">
      <w:r>
        <w:t>ПОСТАНОВИЛ:</w:t>
      </w:r>
    </w:p>
    <w:p w:rsidR="00A77B3E"/>
    <w:p w:rsidR="00A77B3E">
      <w:r>
        <w:t xml:space="preserve">Признать </w:t>
      </w:r>
      <w:r>
        <w:t>фио</w:t>
      </w:r>
      <w:r>
        <w:t>, паспортные данные, виновным в совершении административного правонарушения, предусмотренного ч.1 ст.20.</w:t>
      </w:r>
      <w:r>
        <w:t>25 Кодекса Российской Федерации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>Реквизиты для уплаты штрафа: Получатель: УФК по адрес (Министерство юстиции адрес), Наименовани</w:t>
      </w:r>
      <w:r>
        <w:t xml:space="preserve">е банка: ОКЦ №7 наименование организации России//УФК по адрес, ИНН телефон, КПП телефон, БИК телефон, Единый казначейский счет  </w:t>
      </w:r>
      <w:r>
        <w:t>40102810645370000035, Казначейский счет  03100643000000017500, Лицевой счет  телефон в УФК по  адрес, Код Сводного реестра телеф</w:t>
      </w:r>
      <w:r>
        <w:t xml:space="preserve">он, ОКТМО телефон, КБК  телефон </w:t>
      </w:r>
      <w:r>
        <w:t>телефон</w:t>
      </w:r>
      <w:r>
        <w:t>, УИН – 0410760300895001262620150.</w:t>
      </w:r>
    </w:p>
    <w:p w:rsidR="00A77B3E">
      <w: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</w:t>
      </w:r>
      <w:r>
        <w:t xml:space="preserve">и уплаты штрафа, предусмотренных ст. 31.5 Кодекса Российской Федерации об административных правонарушениях.      </w:t>
      </w:r>
    </w:p>
    <w:p w:rsidR="00A77B3E">
      <w:r>
        <w:t xml:space="preserve">В соответствии с ч. 1 ст. 20.25 КоАП РФ неуплата административного штрафа в срок, предусмотренный КоАП РФ, влечет наложение административного </w:t>
      </w:r>
      <w:r>
        <w:t xml:space="preserve">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   </w:t>
      </w:r>
    </w:p>
    <w:p w:rsidR="00A77B3E">
      <w:r>
        <w:t>Документ, свидетельствующий об уплате админист</w:t>
      </w:r>
      <w:r>
        <w:t>ративного штрафа, необходимо направить мировому судье судебного участка №89 Феодосийского судебного района (город республиканского значения Феодосия с подчиненной ему территорией)  адрес (адрес).</w:t>
      </w:r>
    </w:p>
    <w:p w:rsidR="00A77B3E">
      <w:r>
        <w:t>Постановление может быть обжаловано в течение 10 дней со дня</w:t>
      </w:r>
      <w:r>
        <w:t xml:space="preserve">  получения копии постановления в Феодосийский городской суд адрес через мирового судью судебного участка №89 Феодосийского судебного района (город республиканского значения Феодосия с подчиненной ему территорией)  адрес.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</w:t>
      </w:r>
      <w:r>
        <w:t xml:space="preserve">                       В.Д. </w:t>
      </w:r>
      <w:r>
        <w:t>Макарчук</w:t>
      </w:r>
    </w:p>
    <w:p w:rsidR="00A77B3E">
      <w:r>
        <w:t xml:space="preserve"> </w:t>
      </w:r>
    </w:p>
    <w:p w:rsidR="00A77B3E">
      <w:r>
        <w:t xml:space="preserve"> </w:t>
      </w:r>
    </w:p>
    <w:p w:rsidR="00A77B3E">
      <w:r>
        <w:t>3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CE"/>
    <w:rsid w:val="002708CE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