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Дело № 5-89-134/2026</w:t>
      </w:r>
    </w:p>
    <w:p w:rsidR="00A77B3E"/>
    <w:p w:rsidR="00A77B3E"/>
    <w:p w:rsidR="00A77B3E">
      <w:r>
        <w:t>ПОСТАНОВЛЕНИЕ</w:t>
      </w:r>
    </w:p>
    <w:p w:rsidR="00A77B3E"/>
    <w:p w:rsidR="00A77B3E">
      <w:r>
        <w:t>20 февраля 2026 года                                                                                  адрес</w:t>
      </w:r>
    </w:p>
    <w:p w:rsidR="00A77B3E"/>
    <w:p w:rsidR="00A77B3E">
      <w:r>
        <w:t xml:space="preserve">Мировой судья судебного участка №89 Феодосийского судебного района (город республиканского значения Феодосия с подчиненной ему территорией) адрес </w:t>
      </w:r>
      <w:r>
        <w:t>Макарчук</w:t>
      </w:r>
      <w:r>
        <w:t xml:space="preserve"> В.Д., </w:t>
      </w:r>
    </w:p>
    <w:p w:rsidR="00A77B3E">
      <w:r>
        <w:t>с участием лица, в отношении которого ведется производство по делу об административном правона</w:t>
      </w:r>
      <w:r>
        <w:t xml:space="preserve">рушении – </w:t>
      </w:r>
      <w:r>
        <w:t>фио</w:t>
      </w:r>
      <w:r>
        <w:t xml:space="preserve">,  </w:t>
      </w:r>
    </w:p>
    <w:p w:rsidR="00A77B3E">
      <w:r>
        <w:t>рассмотрев в открытом судебном заседании дело об административном правонарушении, предусмотренном ч. 1 ст. 20.25 Кодекса Российской Федерации об административных правонарушениях в отношении:</w:t>
      </w:r>
    </w:p>
    <w:p w:rsidR="00A77B3E">
      <w:r>
        <w:t>фио</w:t>
      </w:r>
      <w:r>
        <w:t>, паспортные данные УССР, гражданина РФ, пасп</w:t>
      </w:r>
      <w:r>
        <w:t xml:space="preserve">ортные данные, зарегистрированного и проживающего по адресу: адрес, </w:t>
      </w:r>
    </w:p>
    <w:p w:rsidR="00A77B3E"/>
    <w:p w:rsidR="00A77B3E">
      <w:r>
        <w:t>УСТАНОВИЛ:</w:t>
      </w:r>
    </w:p>
    <w:p w:rsidR="00A77B3E"/>
    <w:p w:rsidR="00A77B3E">
      <w:r>
        <w:t xml:space="preserve">дата в время </w:t>
      </w:r>
      <w:r>
        <w:t>фио</w:t>
      </w:r>
      <w:r>
        <w:t xml:space="preserve"> не уплатил административный штраф согласно постановлению по делу об административном правонарушении №7935 от дата, вступившего в законную силу дата, в срок, </w:t>
      </w:r>
      <w:r>
        <w:t xml:space="preserve">предусмотренный ч.1 ст. 32.2 Кодекса Российской Федерации об административных правонарушениях. </w:t>
      </w:r>
    </w:p>
    <w:p w:rsidR="00A77B3E">
      <w:r>
        <w:t xml:space="preserve">В судебном заседании </w:t>
      </w:r>
      <w:r>
        <w:t>фио</w:t>
      </w:r>
      <w:r>
        <w:t xml:space="preserve"> вину в совершенном правонарушении признал.</w:t>
      </w:r>
    </w:p>
    <w:p w:rsidR="00A77B3E">
      <w:r>
        <w:t xml:space="preserve">Заслушав объяснения </w:t>
      </w:r>
      <w:r>
        <w:t>фио</w:t>
      </w:r>
      <w:r>
        <w:t>, изучив материал об административном правонарушении, исследовав и оц</w:t>
      </w:r>
      <w:r>
        <w:t xml:space="preserve">енив представленные по делу доказательства, прихожу к выводу о том, что в действиях </w:t>
      </w:r>
      <w:r>
        <w:t>фио</w:t>
      </w:r>
      <w:r>
        <w:t xml:space="preserve"> имеется состав административного правонарушения, предусмотренного ч.1 ст.20.25 КоАП РФ. </w:t>
      </w:r>
    </w:p>
    <w:p w:rsidR="00A77B3E">
      <w:r>
        <w:t>Согласно ч. 1 ст. 20.25 Кодекса Российской Федерации об административных правон</w:t>
      </w:r>
      <w:r>
        <w:t>арушениях неуплата административного штрафа в срок, предусмотренный настоящим Кодексом, -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</w:t>
      </w:r>
      <w:r>
        <w:t xml:space="preserve"> до пятнадцати суток, либо обязательные работы на срок до пятидесяти часов.</w:t>
      </w:r>
    </w:p>
    <w:p w:rsidR="00A77B3E">
      <w:r>
        <w:t>В соответствии с ч. 1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</w:t>
      </w:r>
      <w:r>
        <w:t xml:space="preserve">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настоящей статьи, либо со дня истечения срока отсрочки или срока рассрочки, </w:t>
      </w:r>
      <w:r>
        <w:t>предусмотренных ст. 31.5 Кодекса Российской Федерации об административных правонарушениях.</w:t>
      </w:r>
    </w:p>
    <w:p w:rsidR="00A77B3E">
      <w:r>
        <w:t>В силу ч. 5 ст. 32.2 Кодекса Российской Федерации об административных правонарушениях при отсутствии документа, свидетельствующего об уплате административного штрафа</w:t>
      </w:r>
      <w:r>
        <w:t xml:space="preserve">, и информации об уплате административного штрафа в </w:t>
      </w:r>
      <w:r>
        <w:t>Государственной информационной системе о государственных и муниципальных платежах, по истечении срока, указанного в части 1 или 1.1 настоящей статьи, судья, орган, должностное лицо, вынесшие постановление</w:t>
      </w:r>
      <w:r>
        <w:t>, изготавливают второй экземпляр указанного постановления и направляют его в течение десяти суток (а в случае, предусмотренном частью 1.1 настоящей статьи, в течение одних суток) судебному приставу-исполнителю для исполнения в порядке, предусмотренном феде</w:t>
      </w:r>
      <w:r>
        <w:t>ральным законодательством. Кроме того, должностное лицо федерального органа исполнительной власти, структурного подразделения или территориального органа, иного государственного органа, рассмотревших дело об административном правонарушении, либо уполномоче</w:t>
      </w:r>
      <w:r>
        <w:t>нное лицо коллегиального органа, рассмотревшего дело об административном правонарушении, составляет протокол об административном правонарушении, предусмотренном частью 1 статьи 20.25 настоящего Кодекса, в отношении лица, не уплатившего административный штр</w:t>
      </w:r>
      <w:r>
        <w:t>аф. Протокол об административном правонарушении, предусмотренном частью 1 статьи 20.25 настоящего Кодекса, в отношении лица, не уплатившего административный штраф по делу об административном правонарушении, рассмотренному судьей, составляет судебный приста</w:t>
      </w:r>
      <w:r>
        <w:t>в-исполнитель.</w:t>
      </w:r>
    </w:p>
    <w:p w:rsidR="00A77B3E">
      <w:r>
        <w:t>Из системного толкования ч. 1 ст. 20.25 Кодекса Российской Федерации об административных правонарушениях и ст. 32.2 Кодекса Российской Федерации об административных правонарушениях следует, что лицо, привлеченное к административной ответстве</w:t>
      </w:r>
      <w:r>
        <w:t>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</w:t>
      </w:r>
      <w:r>
        <w:t>ется событие административного правонарушения, предусмотренного ч. 1 ст. 20.25 Кодекса Российской Федерации об административных правонарушениях.</w:t>
      </w:r>
    </w:p>
    <w:p w:rsidR="00A77B3E">
      <w:r>
        <w:t xml:space="preserve">Из материалов дела усматривается, что дата постановлением по делу об административном правонарушении №7935 </w:t>
      </w:r>
      <w:r>
        <w:t>фио</w:t>
      </w:r>
      <w:r>
        <w:t xml:space="preserve"> </w:t>
      </w:r>
      <w:r>
        <w:t>признан виновным в совершении административного правонарушения, предусмотренного ч. 1 ст. 20.20 КоАП РФ и ему назначено административное наказание в виде административного штрафа в размере сумма</w:t>
      </w:r>
    </w:p>
    <w:p w:rsidR="00A77B3E">
      <w:r>
        <w:t>Указанное постановление вступило в законную силу дата.</w:t>
      </w:r>
    </w:p>
    <w:p w:rsidR="00A77B3E">
      <w:r>
        <w:t>Матери</w:t>
      </w:r>
      <w:r>
        <w:t xml:space="preserve">алы дела свидетельствуют, что административный штраф в размере сумма, согласно указанному постановлению, должен быть уплачен </w:t>
      </w:r>
      <w:r>
        <w:t>фио</w:t>
      </w:r>
      <w:r>
        <w:t xml:space="preserve"> не позднее дата.</w:t>
      </w:r>
    </w:p>
    <w:p w:rsidR="00A77B3E">
      <w:r>
        <w:t xml:space="preserve"> Доказательств добровольного исполнения постановления по делу об административном правонарушении №7935 от дата</w:t>
      </w:r>
      <w:r>
        <w:t xml:space="preserve"> в сроки, установленные ч. 1 ст. 32.2 Кодекса Российской Федерации об административных правонарушениях, как и доказательств его обжалования, материалы дела не содержат.</w:t>
      </w:r>
    </w:p>
    <w:p w:rsidR="00A77B3E">
      <w:r>
        <w:t xml:space="preserve">Вина </w:t>
      </w:r>
      <w:r>
        <w:t>фио</w:t>
      </w:r>
      <w:r>
        <w:t xml:space="preserve"> в совершении административного правонарушения, предусмотренного ч. 1 ст. 20.25</w:t>
      </w:r>
      <w:r>
        <w:t xml:space="preserve"> Кодекса Российской Федерации об административных правонарушениях, подтверждается имеющимися в материалах дела и исследованными доказательствами: </w:t>
      </w:r>
    </w:p>
    <w:p w:rsidR="00A77B3E">
      <w:r>
        <w:t>- протоколом об административном правонарушении 82 01 №422400 от дата;</w:t>
      </w:r>
    </w:p>
    <w:p w:rsidR="00A77B3E">
      <w:r>
        <w:t>- копией постановления по делу об адми</w:t>
      </w:r>
      <w:r>
        <w:t>нистративном правонарушении №7935 от дата;</w:t>
      </w:r>
    </w:p>
    <w:p w:rsidR="00A77B3E">
      <w:r>
        <w:t>- справкой ИБД-Р.</w:t>
      </w:r>
    </w:p>
    <w:p w:rsidR="00A77B3E">
      <w:r>
        <w:t xml:space="preserve">Таким образом, учитывая исследованные в судебном заседании доказательства, оценив их в совокупности на предмет допустимости, достоверности и достаточности, бездействие </w:t>
      </w:r>
      <w:r>
        <w:t>фио</w:t>
      </w:r>
      <w:r>
        <w:t xml:space="preserve"> квалифицирую по ч. 1 ст. 20.25 Кодекса Российской Федерации об административных прав</w:t>
      </w:r>
      <w:r>
        <w:t xml:space="preserve">онарушениях, как неуплату административного штрафа в срок, предусмотренный Кодексом Российской Федерации об административных правонарушениях. </w:t>
      </w:r>
    </w:p>
    <w:p w:rsidR="00A77B3E">
      <w:r>
        <w:t xml:space="preserve">Оснований для прекращения производства по данному делу не установлено.  </w:t>
      </w:r>
    </w:p>
    <w:p w:rsidR="00A77B3E">
      <w:r>
        <w:t>Срок привлечения вышеуказанного лица к а</w:t>
      </w:r>
      <w:r>
        <w:t xml:space="preserve">дминистративной ответственности, предусмотренный ч. 1 ст. 4.5 Кодекса Российской Федерации об административных правонарушениях, не истек. </w:t>
      </w:r>
    </w:p>
    <w:p w:rsidR="00A77B3E">
      <w:r>
        <w:t>Процессуальных нарушений и обстоятельств, исключающих производство по делу, не установлено. Протокол об административ</w:t>
      </w:r>
      <w:r>
        <w:t xml:space="preserve">ном правонарушении составлен с соблюдением требований закона, противоречий не содержит. Права и законные интересы </w:t>
      </w:r>
      <w:r>
        <w:t>фио</w:t>
      </w:r>
      <w:r>
        <w:t xml:space="preserve"> при возбуждении дела об административном правонарушении нарушены не были.</w:t>
      </w:r>
    </w:p>
    <w:p w:rsidR="00A77B3E">
      <w:r>
        <w:t>Обстоятельств, смягчающих и отягчающих административную ответств</w:t>
      </w:r>
      <w:r>
        <w:t>енность, не установлено.</w:t>
      </w:r>
    </w:p>
    <w:p w:rsidR="00A77B3E">
      <w:r>
        <w:t xml:space="preserve">Учитывая изложенное, исходя из общих принципов назначения наказания, предусмотренных </w:t>
      </w:r>
      <w:r>
        <w:t>ст.ст</w:t>
      </w:r>
      <w:r>
        <w:t>. 3.1, 4.1 Кодекса Российской Федерации об административных правонарушениях, принимая во внимание данные о личности лица, в отношении которог</w:t>
      </w:r>
      <w:r>
        <w:t xml:space="preserve">о возбуждено производство об административном правонарушении, обстоятельства дела, прихожу к выводу о том, что </w:t>
      </w:r>
      <w:r>
        <w:t>фио</w:t>
      </w:r>
      <w:r>
        <w:t xml:space="preserve"> следует подвергнуть административному наказанию в виде административного штрафа в пределах санкции, предусмотренной ч. 1 ст. 20.25 Кодекса Ро</w:t>
      </w:r>
      <w:r>
        <w:t xml:space="preserve">ссийской Федерации об административных правонарушениях. </w:t>
      </w:r>
    </w:p>
    <w:p w:rsidR="00A77B3E">
      <w:r>
        <w:t>Оснований для применения иных альтернативных видов наказания, исходя из обстоятельств дела и личности виновного, не имеется.</w:t>
      </w:r>
    </w:p>
    <w:p w:rsidR="00A77B3E">
      <w:r>
        <w:t>На основании вышеизложенного и руководствуясь ст. ст. 29.9-29.10, 30.1 Код</w:t>
      </w:r>
      <w:r>
        <w:t>екса Российской Федерации об административных правонарушениях, мировой судья</w:t>
      </w:r>
    </w:p>
    <w:p w:rsidR="00A77B3E">
      <w:r>
        <w:t>ПОСТАНОВИЛ:</w:t>
      </w:r>
    </w:p>
    <w:p w:rsidR="00A77B3E"/>
    <w:p w:rsidR="00A77B3E">
      <w:r>
        <w:t xml:space="preserve">Признать </w:t>
      </w:r>
      <w:r>
        <w:t>фио</w:t>
      </w:r>
      <w:r>
        <w:t>, паспортные данные, виновным в совершении административного правонарушения, предусмотренного ч.1 ст.20.25 Кодекса Российской Федерации об административны</w:t>
      </w:r>
      <w:r>
        <w:t xml:space="preserve">х правонарушениях, и назначить ему административное наказание в виде административного штрафа в размере сумма. </w:t>
      </w:r>
    </w:p>
    <w:p w:rsidR="00A77B3E">
      <w:r>
        <w:t>Реквизиты для уплаты штрафа: Получатель: УФК по адрес (Министерство юстиции адрес), Наименование банка: ОКЦ №7 наименование организации России//</w:t>
      </w:r>
      <w:r>
        <w:t xml:space="preserve">УФК по адрес, ИНН телефон, КПП телефон, БИК телефон, Единый казначейский счет  40102810645370000035, Казначейский счет  03100643000000017500, Лицевой счет  телефон в УФК по  адрес, Код Сводного реестра телефон, ОКТМО телефон, КБК  телефон </w:t>
      </w:r>
      <w:r>
        <w:t>телефон</w:t>
      </w:r>
      <w:r>
        <w:t>, УИН – 04</w:t>
      </w:r>
      <w:r>
        <w:t>10760300895001342620165.</w:t>
      </w:r>
    </w:p>
    <w:p w:rsidR="00A77B3E">
      <w:r>
        <w:t>Разъяснить, что административный штраф должен быть уплачен не позднее 60 дней со дня вступления постановления в законную силу, либо со дня истечения срока отсрочки или срока рассрочки уплаты штрафа, предусмотренных ст. 31.5 Кодекса</w:t>
      </w:r>
      <w:r>
        <w:t xml:space="preserve"> Российской Федерации об административных правонарушениях.      </w:t>
      </w:r>
    </w:p>
    <w:p w:rsidR="00A77B3E">
      <w:r>
        <w:t>В соответствии с ч. 1 ст. 20.25 КоАП РФ неуплата административного штрафа в срок, предусмотренный КоАП РФ, влечет наложение административного штрафа в двукратном размере суммы неуплаченного а</w:t>
      </w:r>
      <w:r>
        <w:t xml:space="preserve">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   </w:t>
      </w:r>
    </w:p>
    <w:p w:rsidR="00A77B3E">
      <w:r>
        <w:t>Документ, свидетельствующий об уплате административного штрафа, необходимо направить мировому с</w:t>
      </w:r>
      <w:r>
        <w:t>удье судебного участка №89 Феодосийского судебного района (город республиканского значения с подчиненной ему территорией) адрес (адрес).</w:t>
      </w:r>
    </w:p>
    <w:p w:rsidR="00A77B3E">
      <w:r>
        <w:t>Постановление может быть обжаловано в течение 10 дней со дня  получения копии постановления в Феодосийский городской су</w:t>
      </w:r>
      <w:r>
        <w:t>д адрес через мирового судью судебного участка №89 Феодосийского судебного района (город республиканского значения с подчиненной ему территорией) адрес.</w:t>
      </w:r>
    </w:p>
    <w:p w:rsidR="00A77B3E"/>
    <w:p w:rsidR="00A77B3E">
      <w:r>
        <w:t>Мировой судья</w:t>
      </w:r>
      <w:r>
        <w:tab/>
      </w:r>
      <w:r>
        <w:tab/>
      </w:r>
      <w:r>
        <w:tab/>
        <w:t xml:space="preserve">                                        В.Д. </w:t>
      </w:r>
      <w:r>
        <w:t>Макарчук</w:t>
      </w:r>
    </w:p>
    <w:p w:rsidR="00A77B3E"/>
    <w:p w:rsidR="00A77B3E"/>
    <w:p w:rsidR="00A77B3E">
      <w:r>
        <w:t xml:space="preserve"> </w:t>
      </w:r>
    </w:p>
    <w:p w:rsidR="00A77B3E">
      <w:r>
        <w:t>1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A87"/>
    <w:rsid w:val="005E4A87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