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5-89-140/2020</w:t>
      </w:r>
    </w:p>
    <w:p w:rsidR="00A77B3E">
      <w:r>
        <w:t>УИД 91 МS 0089-01-2020-000360-22</w:t>
      </w:r>
    </w:p>
    <w:p w:rsidR="00A77B3E">
      <w:r>
        <w:t>ПОСТАНОВЛЕНИЕ</w:t>
      </w:r>
    </w:p>
    <w:p w:rsidR="00A77B3E">
      <w:r>
        <w:t>05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зарегистрированной по адресу: адрес, и проживающего по адресу: адрес</w:t>
      </w:r>
    </w:p>
    <w:p w:rsidR="00A77B3E">
      <w:r>
        <w:t>в совершении правонарушения, предусмотренного ст</w:t>
      </w:r>
      <w:r>
        <w:t>. 8.35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административное правонарушение, предусмотренное ст. 8.35 КоАП РФ –  уничтожение редких и находящихся под угрозой исчезновения видов животных или растений, занесенных в Красную книгу Российской Федерации</w:t>
      </w:r>
      <w:r>
        <w:t xml:space="preserve">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</w:t>
      </w:r>
      <w:r>
        <w:t xml:space="preserve">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</w:t>
      </w:r>
      <w:r>
        <w:t>твия не содержат уголовно наказуемого деяния, при следующих обстоятельствах:</w:t>
      </w:r>
    </w:p>
    <w:p w:rsidR="00A77B3E">
      <w:r>
        <w:t>дата в время, находясь на адрес, г. Феодосии Республики Крым, фио, осуществляла реализацию подснежников складчатых в количестве 150 штук, занесенных в Красную книгу РФ, не имея ра</w:t>
      </w:r>
      <w:r>
        <w:t>зрешения на оборот и содержание объектов животного мира, занесенных в красную книгу РФ, не имея разрешения на оборот объектов растительного мира, занесенных в Красную книгу РФ.</w:t>
      </w:r>
    </w:p>
    <w:p w:rsidR="00A77B3E">
      <w:r>
        <w:t>Надлежащим образом уведомленная фио в судебное заседание не явилась, ходатайств</w:t>
      </w:r>
      <w:r>
        <w:t xml:space="preserve"> об отложении судебного заседания на более поздний срок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</w:t>
      </w:r>
      <w:r>
        <w:t>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8.35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</w:t>
      </w:r>
      <w:r>
        <w:t>олом об административном правонарушении № 013009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</w:t>
      </w:r>
      <w:r>
        <w:t>арушения, предусмотренного ст. 8.35 Кодекса РФ об административных правонарушениях, полностью нашла свое подтверждение при рассмотрении дела, так как она совершила уничтожение редких и находящихся под угрозой исчезновения видов животных или растений, занес</w:t>
      </w:r>
      <w:r>
        <w:t>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</w:t>
      </w:r>
      <w:r>
        <w:t>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</w:t>
      </w:r>
      <w:r>
        <w:t>ного установленного порядка,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конфискацией орудий добычи животных или </w:t>
      </w:r>
      <w:r>
        <w:t>растений, а также самих животных или растений, их продуктов, частей либо дериватов.</w:t>
      </w:r>
    </w:p>
    <w:p w:rsidR="00A77B3E">
      <w:r>
        <w:t>На основании изложенного, руководствуясь ст.ст.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</w:t>
      </w:r>
      <w:r>
        <w:t>8.35 КоАП РФ и подвергнуть наказанию в виде административного штрафа в размере 2 500 (двух тысяч пятисот) рублей с конфискацией орудий добычи животных или растений, а также самих животных или растений, их продуктов, частей либо дериватов.</w:t>
      </w:r>
    </w:p>
    <w:p w:rsidR="00A77B3E">
      <w:r>
        <w:t>Реквизиты для опл</w:t>
      </w:r>
      <w:r>
        <w:t>аты штрафа: Получатель: 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</w:t>
      </w:r>
      <w:r>
        <w:t>вного управления ЦБРФ, БИК: 043510001, Счет: 40101810335100010001, ОКТМО: телефон, КБК: телефон 01 9000 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/>
    <w:p w:rsidR="00A77B3E">
      <w:r>
        <w:t>Мировой судья                                            /подпись/                                          И.Ю. Макаров</w:t>
      </w:r>
    </w:p>
    <w:p w:rsidR="00A77B3E"/>
    <w:p w:rsidR="00A77B3E">
      <w:r>
        <w:t xml:space="preserve">Копия верна: Судья                                   И.Ю. Макаров </w:t>
      </w:r>
    </w:p>
    <w:p w:rsidR="00A77B3E"/>
    <w:p w:rsidR="00A77B3E">
      <w:r>
        <w:t xml:space="preserve">               Секретарь                                   М.Ф. Нестерова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B8"/>
    <w:rsid w:val="00A77B3E"/>
    <w:rsid w:val="00B95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00A2B4-C1FA-423D-858C-F0A7F3D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