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5-89-145/2022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 юридического лица – общества с ограниченной наименование организации (ОГРН: 1149102093090, ИНН телефон, КПП: 910801001), юридический адрес: адрес, адрес, за совершение правонарушения, предусмотренного ч. 1 ст. 20.25 КоАП</w:t>
      </w:r>
      <w:r>
        <w:t xml:space="preserve"> РФ, -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совершило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наименование орга</w:t>
      </w:r>
      <w:r>
        <w:t xml:space="preserve">низации по месту нахождения юридического лица: адрес, адрес, нарушило требования ч.1 ст. 32.2 КоАП РФ, а именно не уплатило до дата включительно административный штраф в размере сумма, назначенный постановлением Федеральной налоговой службы № 4 по адрес № </w:t>
      </w:r>
      <w:r>
        <w:t>91082120900217300004 от дата, которое вступило в законную силу дата. Отсрочка либо рассрочка, предусмотренные ст. 31.5 КоАП РФ не применялись.</w:t>
      </w:r>
    </w:p>
    <w:p w:rsidR="00A77B3E">
      <w:r>
        <w:t>Надлежащим образом уведомленное наименование организации в судебное заседание не явилось, явку представителя/защи</w:t>
      </w:r>
      <w:r>
        <w:t>тника не обеспечило, ходатайств об отложении судебного заседания на более поздний срок не предоставило.</w:t>
      </w:r>
    </w:p>
    <w:p w:rsidR="00A77B3E"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</w:t>
      </w:r>
      <w:r>
        <w:t>во по делу об административном правонарушении.</w:t>
      </w:r>
    </w:p>
    <w:p w:rsidR="00A77B3E">
      <w:r>
        <w:t xml:space="preserve">Суд, исследовав материалы дела, считает вину наименование организации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наименование организа</w:t>
      </w:r>
      <w:r>
        <w:t>ции в совершении данного административного правонарушения подтверждается протоколом об административном правонарушении серии № 91082205200133600002 от дата, копией постановления Федеральной налоговой службы № 4 по адрес № 91082120900217300004 от дата, копи</w:t>
      </w:r>
      <w:r>
        <w:t>ей решения арбитражного суда адрес № А83-18664/2021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</w:t>
      </w:r>
      <w:r>
        <w:t xml:space="preserve">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наименование организации в совершении </w:t>
      </w:r>
      <w:r>
        <w:t xml:space="preserve">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</w:t>
      </w:r>
      <w:r>
        <w:t>при рассмотрении дела, так как оно совершил –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наименование организации  – судом не установлено. </w:t>
      </w:r>
    </w:p>
    <w:p w:rsidR="00A77B3E">
      <w:r>
        <w:t>При таких обстоятельствах суд считает необходимым назначить наименование организации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</w:t>
      </w:r>
      <w:r>
        <w:t>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общество с ограниченной наименование организации (ОГРН: 1149102093090, ИНН телефон, КПП: 910801001) - признать виновным в совершении правонарушения, предусмотренного ч. 1 ст. 20.25 КоАП РФ </w:t>
      </w:r>
      <w:r>
        <w:t xml:space="preserve">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</w:t>
      </w:r>
      <w:r>
        <w:t>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</w:t>
      </w:r>
      <w:r>
        <w:t xml:space="preserve">д по Сводному реестру: телефон, ОКТМО: телефон, КБК:  телефон </w:t>
      </w:r>
      <w:r>
        <w:t>телефон</w:t>
      </w:r>
      <w:r>
        <w:t>, УИН: 0410760300895001452220128.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2C"/>
    <w:rsid w:val="00632C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