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5-89-146/2017</w:t>
      </w:r>
    </w:p>
    <w:p w:rsidR="00A77B3E">
      <w:r>
        <w:t>П О С Т А Н О В Л Е Н И Е</w:t>
      </w:r>
    </w:p>
    <w:p w:rsidR="00A77B3E">
      <w:r>
        <w:t>27 июня 2017 года</w:t>
        <w:tab/>
        <w:tab/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должностного лица – директора "наименование организации" юридический адрес: адрес):</w:t>
      </w:r>
    </w:p>
    <w:p w:rsidR="00A77B3E">
      <w:r>
        <w:t>БАННИКОВА С.В., паспортные данные, гражданина Российской Федерации, зарегистрированного по адресу: адрес,</w:t>
      </w:r>
    </w:p>
    <w:p w:rsidR="00A77B3E">
      <w:r>
        <w:t>в совершении правонарушения, предусмотренного ч. 1 ст. 19.4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"наименование организации"» Банников С.В. совершил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муниципальный контроль, муниципальный финансовый контроль при следующих обстоятельствах:</w:t>
      </w:r>
    </w:p>
    <w:p w:rsidR="00A77B3E">
      <w:r>
        <w:t>Банников С.В., директор "наименование организации"» ..., не явился ... года в Межрайонную ИФНС России №4 по ... по адресу места нахождения: адрес, для дачи пояснений по вопросу:</w:t>
      </w:r>
    </w:p>
    <w:p w:rsidR="00A77B3E">
      <w:r>
        <w:t>-</w:t>
        <w:tab/>
        <w:t>осуществления деятельности "наименование организации"» по производству ...;</w:t>
      </w:r>
    </w:p>
    <w:p w:rsidR="00A77B3E">
      <w:r>
        <w:t>-</w:t>
        <w:tab/>
        <w:t>ожидаемых сумм уплаты акциза во адрес ... года;</w:t>
      </w:r>
    </w:p>
    <w:p w:rsidR="00A77B3E">
      <w:r>
        <w:t>-</w:t>
        <w:tab/>
        <w:t>остатков готовой продукции (...);</w:t>
      </w:r>
    </w:p>
    <w:p w:rsidR="00A77B3E">
      <w:r>
        <w:t>-</w:t>
        <w:tab/>
        <w:t>отгрузки готовой продукции (...) на ответственное хранение.</w:t>
      </w:r>
    </w:p>
    <w:p w:rsidR="00A77B3E">
      <w:r>
        <w:t>Уведомлением о вызове в налоговый орган налогоплательщика (плательщика сбора, налогового агента) от ... года № ..., направленным Межрайонной ИФНС России № 4 по ... в соответствии с подпунктом 4 пункта 1 статьи 31 Налогового кодекса Российской Федерации (по телекоммуникационным каналам связи), должностное лицо "наименование организации"» приглашен на ... года. Уведомление о вызове в налоговый орган налогоплательщика (плательщика сбора, налогового агента) от ... года №... получено "наименование организации", что подтверждается извещением о получении (по телекоммуникационным каналам связи). В адрес Межрайонной ИФНС России № 4 по адрес от должностного лица "наименование организации" письменного сообщения (ходатайства, возражения и пр.) об отсутствии возможности явиться по требованию в налоговый орган в указанное время либо о переносе на иную дату, в связи с отсутствием возможности явиться в указанное время в налоговый орган, с указанием контактных данных не поступало. Согласно журнала учета посетителей за ... года должностные лица "наименование организации"наименование организации в здание Межрайонной ИФНС России №4 по адрес не проходили.</w:t>
      </w:r>
    </w:p>
    <w:p w:rsidR="00A77B3E">
      <w:r>
        <w:t>Временем совершения правонарушения является ... года. Местом совершения правонарушения является адрес: адрес. Обстоятельства правонарушения: совершено умышленно. Признак повторности совершения правонарушения: нет.</w:t>
      </w:r>
    </w:p>
    <w:p w:rsidR="00A77B3E">
      <w:r>
        <w:t>В нарушение подпункта 4 пункта 1 статьи 31 Налогового кодекса Российской Федерации должностным лицом "наименование организации"наименование организации отсутствует явка на вызов на основании письменного уведомления в налоговый орган, в результате чего допущено нарушение ч. 1 ст. 19.4 Кодекса об административных правонарушениях Российской Федерации от ... года № 195-ФЗ, выразившиеся в неповиновении законному распоряжению или требованию должностного лица органа, осуществляющего государственный надзор (контроль). Ответственность за данное правонарушение предусмотрена ч. 1 ст. 19.4 Кодекса об административных правонарушениях Российской Федерации от 30 декабря 2011 года № 195-ФЗ.</w:t>
      </w:r>
    </w:p>
    <w:p w:rsidR="00A77B3E">
      <w:r>
        <w:t>Приглашение на составление протокола об административном правонарушении ... года направлено руководителю "наименование организации"наименование организации Банникову С.В. ... года почтовым отправлением с уведомлением № .... Согласно уведомлению о вручении почтового отправления приглашение на составление протокола об административном правонарушении № ... от ... получено ... года Банниковым С.В. лично.</w:t>
      </w:r>
    </w:p>
    <w:p w:rsidR="00A77B3E">
      <w:r>
        <w:t>О дате рассмотрения дела об административном правонарушении Банников С.В.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Банникова С.В., в совершении им административного правонарушения, предусмотренного ч. 1 ст. 19.4 КоАП РФ полностью доказанной. </w:t>
      </w:r>
    </w:p>
    <w:p w:rsidR="00A77B3E">
      <w:r>
        <w:t>Вина Банникова С.В.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  <w:tab/>
        <w:t>протоколом об административном правонарушении ...</w:t>
      </w:r>
    </w:p>
    <w:p w:rsidR="00A77B3E">
      <w:r>
        <w:t>-</w:t>
        <w:tab/>
        <w:t>копией выписки из единого государственного реестра Юридических лиц (л.д.3-10);</w:t>
      </w:r>
    </w:p>
    <w:p w:rsidR="00A77B3E">
      <w:r>
        <w:t>-</w:t>
        <w:tab/>
        <w:t>уведомлением о месте составления протокола, его направлении и уведомлениями о вручении (л.д.11-14);</w:t>
      </w:r>
    </w:p>
    <w:p w:rsidR="00A77B3E">
      <w:r>
        <w:t>-</w:t>
        <w:tab/>
        <w:t>уведомлением № ... от ... г. (л.д.15);</w:t>
      </w:r>
    </w:p>
    <w:p w:rsidR="00A77B3E">
      <w:r>
        <w:t>-</w:t>
        <w:tab/>
        <w:t>квитанцией о приеме (л.д.16);</w:t>
      </w:r>
    </w:p>
    <w:p w:rsidR="00A77B3E">
      <w:r>
        <w:t>-</w:t>
        <w:tab/>
        <w:t>светокопией журнала исходящей корреспонденции (л.д.17-18).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Банникова С.В., в совершении административного правонарушения, предусмотренного ч. 1 ст. 19.4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>
      <w:r>
        <w:t xml:space="preserve">При назначении наказания в соответствии со ст.ст. 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>
      <w:r>
        <w:t>При таких обстоятельствах суд считает необходимым назначить наказание в виде административного штрафа.</w:t>
      </w:r>
    </w:p>
    <w:p w:rsidR="00A77B3E">
      <w:r>
        <w:t>На основании изложенного, руководствуясь ст.ст.3.13, 19.4,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Должностное лицо – директора "наименование организации" БАННИКОВА С.В., признать виновным в совершении правонарушения, предусмотренного ч. 1 ст. 19.4 КоАП РФ и подвергнуть административному наказанию в виде штрафа в размере 2000 (двух тысяч) рублей. </w:t>
      </w:r>
    </w:p>
    <w:p w:rsidR="00A77B3E">
      <w:r>
        <w:t>Реквизиты для оплаты штрафа: получатель УФК по ... для Межрайонной ИФНС России №4 по адрес, денежные взыскания за административные правонарушения в области налогов и сборов, предусмотренные КоАП РФ, КБК: ..., ОКТМО: ..., ИНН: ..., КПП: ..., р/с: ..., наименование банка: отделение по адрес ЦБРФ открытый УФК по РК, БИК: ...</w:t>
      </w:r>
    </w:p>
    <w:p w:rsidR="00A77B3E">
      <w:r>
        <w:t>Разъяснить Банникову С.В.,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  <w:tab/>
        <w:t xml:space="preserve"> /подпись/       </w:t>
        <w:tab/>
        <w:tab/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  <w:tab/>
        <w:tab/>
        <w:tab/>
        <w:tab/>
        <w:tab/>
        <w:t>И.Ю. Макаров</w:t>
      </w:r>
    </w:p>
    <w:p w:rsidR="00A77B3E"/>
    <w:p w:rsidR="00A77B3E">
      <w:r>
        <w:t>Секретарь</w:t>
        <w:tab/>
        <w:tab/>
        <w:tab/>
        <w:tab/>
        <w:t>О.В. Сотникова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