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E190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5-89-146/2019</w:t>
      </w:r>
    </w:p>
    <w:p w:rsidR="00A77B3E" w:rsidP="005E1902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</w:t>
      </w:r>
      <w:r>
        <w:t xml:space="preserve">   15 марта 2019 года</w:t>
      </w:r>
    </w:p>
    <w:p w:rsidR="00A77B3E"/>
    <w:p w:rsidR="00A77B3E" w:rsidP="005E1902">
      <w:pPr>
        <w:ind w:firstLine="851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 xml:space="preserve">Аверкин Е.В., </w:t>
      </w:r>
      <w:r>
        <w:t>и.о</w:t>
      </w:r>
      <w:r>
        <w:t>. мирового судьи судебного участка № 98 Феодосийского судебного района (городской округ Феодосия) Республики Крым, рассмотрев протокол об административном правонарушении № РК-номер от дата, составленный УУП ОМВД России по адрес лейтенантом</w:t>
      </w:r>
      <w:r>
        <w:t xml:space="preserve"> полиции </w:t>
      </w:r>
      <w:r>
        <w:t>фио</w:t>
      </w:r>
      <w:r>
        <w:t xml:space="preserve"> в отношении Щеголева В.А.  по ч.1 ст. 6.9 КоАП РФ, и другие материалы дела,</w:t>
      </w:r>
    </w:p>
    <w:p w:rsidR="00A77B3E" w:rsidP="005E1902">
      <w:pPr>
        <w:jc w:val="center"/>
      </w:pPr>
      <w:r>
        <w:t>УСТАНОВИЛ:</w:t>
      </w:r>
    </w:p>
    <w:p w:rsidR="00A77B3E"/>
    <w:p w:rsidR="00A77B3E" w:rsidP="005E1902">
      <w:pPr>
        <w:ind w:firstLine="851"/>
        <w:jc w:val="both"/>
      </w:pPr>
      <w:r>
        <w:t>Щеголев В.А., паспортные данные, зарегистрированный по месту жительства и фактически проживающий по адресу: адрес, гражданин РФ, не имеющий постоянного мес</w:t>
      </w:r>
      <w:r>
        <w:t>та работы и дохода, работающий по найму, разведённый, не имеющий малолетних детей, не является инвалидом 1 или 2 группы, отрицает наличие тяжёлых заболеваний, сведения о том, является ли Щеголев В.А. лицом, подвергнутым административному наказанию за совер</w:t>
      </w:r>
      <w:r>
        <w:t xml:space="preserve">шение однородных административного правонарушений (гл. 6 КоАП РФ), суду в материалах дела не представлено, </w:t>
      </w:r>
    </w:p>
    <w:p w:rsidR="00A77B3E" w:rsidP="005E1902">
      <w:pPr>
        <w:ind w:firstLine="851"/>
        <w:jc w:val="both"/>
      </w:pPr>
      <w:r>
        <w:t>дата около время, находясь в своем доме по адресу: адрес, внутривенно ввёл в свой организм раствор ацетилированного опия, т.е. наркотическое средств</w:t>
      </w:r>
      <w:r>
        <w:t>о, тем самым совершил потребление наркотическое средство без назначения врача, за исключением случаев, предусмотренных частью 3 статьи 20.20, статьей 20.22 настоящего Кодекса.</w:t>
      </w:r>
    </w:p>
    <w:p w:rsidR="00A77B3E" w:rsidP="005E1902">
      <w:pPr>
        <w:ind w:firstLine="851"/>
        <w:jc w:val="both"/>
      </w:pPr>
      <w:r>
        <w:t>В судебном заседании Щеголеву В.А. разъяснены права, вину он полностью признал и</w:t>
      </w:r>
      <w:r>
        <w:t xml:space="preserve"> пояснил, что точную дату он уже не помнит, но в день прохождения медицинского освидетельствования дата, после чего в тот же день во время прогулки на улице села был задержан сотрудниками полиции. В содеянном раскаивается.</w:t>
      </w:r>
    </w:p>
    <w:p w:rsidR="00A77B3E" w:rsidP="005E1902">
      <w:pPr>
        <w:ind w:firstLine="851"/>
        <w:jc w:val="both"/>
      </w:pPr>
      <w:r>
        <w:t>Событие административного правона</w:t>
      </w:r>
      <w:r>
        <w:t xml:space="preserve">рушения и вина Щеголева В.А. в его совершении подтверждается: </w:t>
      </w:r>
    </w:p>
    <w:p w:rsidR="00A77B3E" w:rsidP="005E1902">
      <w:pPr>
        <w:ind w:firstLine="851"/>
        <w:jc w:val="both"/>
      </w:pPr>
      <w:r>
        <w:t>- протоколом об административном правонарушении Щеголева В.А. № РК-номер от дата, с указанием места, времени и события административного правонарушения, его квалификации по ч.1 ст. 6.9 КоАП РФ,</w:t>
      </w:r>
      <w:r>
        <w:t xml:space="preserve"> и объяснением Щеголева В.А. о принятии наркотика по месту жительства; </w:t>
      </w:r>
    </w:p>
    <w:p w:rsidR="00A77B3E" w:rsidP="005E1902">
      <w:pPr>
        <w:ind w:firstLine="851"/>
        <w:jc w:val="both"/>
      </w:pPr>
      <w:r>
        <w:t xml:space="preserve">- рапортом УУП ОМВД </w:t>
      </w:r>
      <w:r>
        <w:t>фио</w:t>
      </w:r>
      <w:r>
        <w:t xml:space="preserve"> об обстоятельствах выявления события правонарушения Щеголева В.А.;</w:t>
      </w:r>
    </w:p>
    <w:p w:rsidR="00A77B3E" w:rsidP="005E1902">
      <w:pPr>
        <w:ind w:firstLine="851"/>
        <w:jc w:val="both"/>
      </w:pPr>
      <w:r>
        <w:t>- актом № 103 медицинского освидетельствования Щеголева В.А. на состояние опьянения, составле</w:t>
      </w:r>
      <w:r>
        <w:t xml:space="preserve">нный дата фельдшером </w:t>
      </w:r>
      <w:r>
        <w:t>наркоамбулатории</w:t>
      </w:r>
      <w:r>
        <w:t xml:space="preserve"> наименование организации </w:t>
      </w:r>
      <w:r>
        <w:t>фио</w:t>
      </w:r>
      <w:r>
        <w:t xml:space="preserve">, в котором отражено, что согласно графы 14. акта, в результате химико-токсикологических исследований биологических объектов Щеголева В.А. (мочи) были обнаружены опиаты, сделано медицинское </w:t>
      </w:r>
      <w:r>
        <w:t>заключение об установлении состояния опьянения;</w:t>
      </w:r>
    </w:p>
    <w:p w:rsidR="00A77B3E" w:rsidP="005E1902">
      <w:pPr>
        <w:ind w:firstLine="851"/>
        <w:jc w:val="both"/>
      </w:pPr>
      <w:r>
        <w:t>- протоколом направления Щеголева В.А. на медицинское освидетельствование б/н от дата с отметкой о согласии Щеголева В.А. на прохождение освидетельствования.</w:t>
      </w:r>
    </w:p>
    <w:p w:rsidR="00A77B3E" w:rsidP="005E1902">
      <w:pPr>
        <w:ind w:firstLine="851"/>
        <w:jc w:val="both"/>
      </w:pPr>
      <w:r>
        <w:t>В соответствии со статьей 1 Федерального закона "О</w:t>
      </w:r>
      <w:r>
        <w:t xml:space="preserve"> наркотических средствах и психотропных веществах" от 8 января 1998 года № 3-ФЗ (далее Закон) наркотические средства - вещества синтетического или естественного </w:t>
      </w:r>
      <w:r>
        <w:t>происхождения, препараты, растения, включенные в Перечень наркотических средств, психотропных в</w:t>
      </w:r>
      <w:r>
        <w:t>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 w:rsidP="005E1902">
      <w:pPr>
        <w:ind w:firstLine="851"/>
        <w:jc w:val="both"/>
      </w:pPr>
      <w:r>
        <w:t>Согласно ст. 40</w:t>
      </w:r>
      <w:r>
        <w:t xml:space="preserve"> Закона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5E1902">
      <w:pPr>
        <w:ind w:firstLine="851"/>
        <w:jc w:val="both"/>
      </w:pPr>
      <w:r>
        <w:t xml:space="preserve">Опий - свернувшийся сок мака снотворного (растение вида </w:t>
      </w:r>
      <w:r>
        <w:t>Papaver</w:t>
      </w:r>
      <w:r>
        <w:t xml:space="preserve"> </w:t>
      </w:r>
      <w:r>
        <w:t>somniferum</w:t>
      </w:r>
      <w:r>
        <w:t xml:space="preserve"> L), а также ацетилированный опий, перечнем наркотических </w:t>
      </w:r>
      <w:r>
        <w:t xml:space="preserve">средств, утв. Постановлением Правительства РФ N 681 от 30 июня 1998 г. "Об утверждении перечня наркотических средств, психотропных веществ и их прекурсоров, подлежащих контролю в Российской Федерации" (список №1), отнесены к наркотическим средствам. </w:t>
      </w:r>
    </w:p>
    <w:p w:rsidR="00A77B3E" w:rsidP="005E1902">
      <w:pPr>
        <w:ind w:firstLine="851"/>
        <w:jc w:val="both"/>
      </w:pPr>
      <w:r>
        <w:t>Давая</w:t>
      </w:r>
      <w:r>
        <w:t xml:space="preserve"> юридическую оценку действий Щеголева В.А., судья считает, что им совершено административное правонарушение, предусмотренное ч.1 ст.6.9. Кодекса РФ об административных правонарушениях, т.е. потребление наркотического средства без назначения врача, за исклю</w:t>
      </w:r>
      <w:r>
        <w:t>чением случаев, предусмотренных частью 3 статьи 20.20, статьей 20.22 настоящего Кодекса.</w:t>
      </w:r>
    </w:p>
    <w:p w:rsidR="00A77B3E" w:rsidP="005E1902">
      <w:pPr>
        <w:ind w:firstLine="851"/>
        <w:jc w:val="both"/>
      </w:pPr>
      <w:r>
        <w:t>При назначении наказания суд учитывает характер совершенного правонарушения, личность виновного лица и его раскаяние, отсутствии отягчающих ответственность обстоятель</w:t>
      </w:r>
      <w:r>
        <w:t>ств, и полагает назначать ему административное наказание в виде административного ареста в пределах санкции ч.1 ст. 6.9 КоАП РФ.</w:t>
      </w:r>
    </w:p>
    <w:p w:rsidR="00A77B3E" w:rsidP="005E1902">
      <w:pPr>
        <w:ind w:firstLine="851"/>
        <w:jc w:val="both"/>
      </w:pPr>
      <w:r>
        <w:t>На основании изложенного и руководствуясь ст. ст. 3.9., 4.1, 6.9 ч.1, 29.9, 29.10 Кодекса РФ об административных правонарушения</w:t>
      </w:r>
      <w:r>
        <w:t>х,</w:t>
      </w:r>
    </w:p>
    <w:p w:rsidR="00A77B3E">
      <w:r>
        <w:tab/>
      </w:r>
    </w:p>
    <w:p w:rsidR="00A77B3E" w:rsidP="005E1902">
      <w:pPr>
        <w:jc w:val="center"/>
      </w:pPr>
      <w:r>
        <w:t>П О С Т А Н О В И Л  :</w:t>
      </w:r>
    </w:p>
    <w:p w:rsidR="00A77B3E"/>
    <w:p w:rsidR="00A77B3E" w:rsidP="005E1902">
      <w:pPr>
        <w:jc w:val="both"/>
      </w:pPr>
      <w:r>
        <w:tab/>
        <w:t>Гражданина Щеголева В.А.  признать виновным в совершении административного правонарушения, предусмотренного ч.1 ст.6.9 Кодекса РФ об административных правонарушениях и назначить ему административное наказание в виде администра</w:t>
      </w:r>
      <w:r>
        <w:t>тивного ареста сроком на 3 (трое) суток.</w:t>
      </w:r>
    </w:p>
    <w:p w:rsidR="00A77B3E" w:rsidP="005E1902">
      <w:pPr>
        <w:jc w:val="both"/>
      </w:pPr>
      <w:r>
        <w:tab/>
        <w:t>Срок ареста исчислять с время дата</w:t>
      </w:r>
    </w:p>
    <w:p w:rsidR="00A77B3E" w:rsidP="005E1902">
      <w:pPr>
        <w:jc w:val="both"/>
      </w:pPr>
      <w:r>
        <w:t>Согласно ч.2.1 ст. 4.1 КоАП РФ на Щеголева В.А. как лицо, потребляющее наркотические средства без назначения врача, возложить обязанность пройти диагностику, профилактические мероприятия и социальную реабилитацию в связи с потреблением наркотических средст</w:t>
      </w:r>
      <w:r>
        <w:t xml:space="preserve">в без назначения врача. </w:t>
      </w:r>
    </w:p>
    <w:p w:rsidR="00A77B3E" w:rsidP="005E1902">
      <w:pPr>
        <w:jc w:val="both"/>
      </w:pPr>
      <w:r>
        <w:t>В соответствии с ч.2 ст. 29.10 КоАП РФ установить срок в 10 суток с момента вступления настоящего постановления в законную силу, в течение которого Щеголев В.А. обязан обратиться в соответствующие медицинскую организацию и учрежден</w:t>
      </w:r>
      <w:r>
        <w:t xml:space="preserve">ие социальной реабилитации. </w:t>
      </w:r>
    </w:p>
    <w:p w:rsidR="00A77B3E" w:rsidP="005E1902">
      <w:pPr>
        <w:jc w:val="both"/>
      </w:pPr>
      <w:r>
        <w:tab/>
        <w:t>Постановление может быть обжаловано и опротестовано в течение десяти суток со дня вручения или получения копии постановления в Феодосийский городской суд через мирового судью судебного участка № 89 Феодосийского судебного райо</w:t>
      </w:r>
      <w:r>
        <w:t>на Республики Крым.</w:t>
      </w:r>
    </w:p>
    <w:p w:rsidR="00A77B3E" w:rsidP="005E1902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  <w:t xml:space="preserve">       /подпись/                                     </w:t>
      </w:r>
      <w:r>
        <w:t xml:space="preserve"> </w:t>
      </w:r>
      <w:r>
        <w:t>Е.В.Аверкин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A77B3E"/>
    <w:p w:rsidR="00A77B3E"/>
    <w:p w:rsidR="00A77B3E"/>
    <w:sectPr w:rsidSect="005E1902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2"/>
    <w:rsid w:val="005E19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340470-49F7-47A6-A06D-67C05D2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