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5-89-148/2026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25 февраля  2026 года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 xml:space="preserve">, паспортные </w:t>
      </w:r>
      <w:r>
        <w:t>данныеадрес</w:t>
      </w:r>
      <w:r>
        <w:t>, гражданина РФ, паспорт граждан</w:t>
      </w:r>
      <w:r>
        <w:t xml:space="preserve">ина РФ серии3923 №907754, выдан дата МВД по адрес, код подразделения телефон, 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</w:t>
      </w:r>
      <w:r>
        <w:t xml:space="preserve">шении №2902 от дата, вступившего в законную силу дата, в срок, предусмотренный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</w:t>
      </w:r>
      <w:r>
        <w:t xml:space="preserve">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</w:t>
      </w:r>
      <w:r>
        <w:t>.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</w:t>
      </w:r>
      <w:r>
        <w:t>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</w:t>
      </w:r>
      <w:r>
        <w:t>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</w:t>
      </w:r>
      <w:r>
        <w:t>тьи,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</w:t>
      </w:r>
      <w:r>
        <w:t xml:space="preserve">окумента, свидетельствующего об уплате административного штрафа, и информации об уплате административного штрафа в </w:t>
      </w:r>
      <w:r>
        <w:t>Государственной информационной системе о государственных и муниципальных платежах, по истечении срока, указанного в части 1 или 1.1 настоящей</w:t>
      </w:r>
      <w:r>
        <w:t xml:space="preserve">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</w:t>
      </w:r>
      <w:r>
        <w:t>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</w:t>
      </w:r>
      <w:r>
        <w:t>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</w:t>
      </w:r>
      <w:r>
        <w:t xml:space="preserve">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</w:t>
      </w:r>
      <w:r>
        <w:t>авонарушении,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</w:t>
      </w:r>
      <w:r>
        <w:t xml:space="preserve">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</w:t>
      </w:r>
      <w:r>
        <w:t>данного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Из материалов дела усматривается, что дата поста</w:t>
      </w:r>
      <w:r>
        <w:t xml:space="preserve">новлением по делу об административном правонарушении №2902 </w:t>
      </w:r>
      <w:r>
        <w:t>фио</w:t>
      </w:r>
      <w:r>
        <w:t xml:space="preserve"> признан виновным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</w:t>
      </w:r>
      <w:r>
        <w:t>а</w:t>
      </w:r>
    </w:p>
    <w:p w:rsidR="00A77B3E">
      <w:r>
        <w:t>Указанное постановление вступило в законную силу дата.</w:t>
      </w:r>
    </w:p>
    <w:p w:rsidR="00A77B3E">
      <w:r>
        <w:t xml:space="preserve">Материалы дела 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</w:t>
      </w:r>
      <w:r>
        <w:t>вления по делу об административном правонарушении №2902 от дата в сроки,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</w:t>
      </w:r>
      <w:r>
        <w:t xml:space="preserve">министративного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</w:t>
      </w:r>
      <w:r>
        <w:t>и 82 01 №422425 от  дата;</w:t>
      </w:r>
    </w:p>
    <w:p w:rsidR="00A77B3E">
      <w:r>
        <w:t>- копией постановления по делу об административном правонарушении №2902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административны</w:t>
      </w:r>
      <w:r>
        <w:t xml:space="preserve">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России//</w:t>
      </w:r>
      <w:r>
        <w:t xml:space="preserve">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</w:t>
      </w:r>
      <w:r>
        <w:t>10760300895001482620188.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</w:t>
      </w:r>
      <w:r>
        <w:t xml:space="preserve">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</w:t>
      </w:r>
      <w:r>
        <w:t xml:space="preserve">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мировому с</w:t>
      </w:r>
      <w:r>
        <w:t>удье судебного участка №89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</w:t>
      </w:r>
      <w:r>
        <w:t>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F1F"/>
    <w:rsid w:val="00427F1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