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УИД   91ms0091-телефон-телефон              </w:t>
      </w:r>
    </w:p>
    <w:p w:rsidR="00A77B3E">
      <w:r>
        <w:t xml:space="preserve"> Дело № 5-91-451/2023</w:t>
      </w:r>
    </w:p>
    <w:p w:rsidR="00A77B3E">
      <w:r>
        <w:t xml:space="preserve"> П О С Т А Н О В Л Е Н И Е</w:t>
      </w:r>
    </w:p>
    <w:p w:rsidR="00A77B3E"/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адрес,  паспорт </w:t>
      </w:r>
      <w:r>
        <w:t>дата выдачи дат</w:t>
      </w:r>
      <w:r>
        <w:t xml:space="preserve">а, миграционная карта серии </w:t>
      </w:r>
      <w:r>
        <w:t xml:space="preserve"> номер телефон, со слов не является инвалидом 1 или 2 группы, зарегистрированного по адресу: адрес,  и проживающего по адресу: адрес, ул. </w:t>
      </w:r>
      <w:r>
        <w:t>в совершении правонарушения, предусмотренного по ч. 1  ст. 7.27 КоА</w:t>
      </w:r>
      <w:r>
        <w:t>П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не имеются сведений о привлечении к административной ответственности в течение года за совершение однородных правонарушений, совершил правонарушение предусмотренное ч. 1 ст. 7.27 КоАП РФ, при следующих обстоятельствах:, </w:t>
      </w:r>
    </w:p>
    <w:p w:rsidR="00A77B3E">
      <w:r>
        <w:t xml:space="preserve">дата </w:t>
      </w:r>
      <w:r>
        <w:t>в</w:t>
      </w:r>
      <w:r>
        <w:t xml:space="preserve"> </w:t>
      </w:r>
      <w:r>
        <w:t>часов</w:t>
      </w:r>
      <w:r>
        <w:t xml:space="preserve"> </w:t>
      </w:r>
      <w:r>
        <w:t>фио</w:t>
      </w:r>
      <w:r>
        <w:t xml:space="preserve"> находясь в торговом помещении магазина № </w:t>
      </w:r>
      <w:r>
        <w:t xml:space="preserve"> «</w:t>
      </w:r>
      <w:r>
        <w:t>», расположенного по адресу: адрес, тайно, путем свободного доступа похитил алкогольную продукцию, а именно 1 бутылку водки «</w:t>
      </w:r>
      <w:r>
        <w:t>», объемом 0,5 литр по цене сумма за 1 бутылку, чем с</w:t>
      </w:r>
      <w:r>
        <w:t>овершил хищения чужого имущества.</w:t>
      </w:r>
    </w:p>
    <w:p w:rsidR="00A77B3E">
      <w:r>
        <w:t>фио</w:t>
      </w:r>
      <w:r>
        <w:t xml:space="preserve"> в судебном заседании вину признал в полном объеме, просил назначить наказание в виде штрафа, в содеянном раскаивается. </w:t>
      </w:r>
    </w:p>
    <w:p w:rsidR="00A77B3E">
      <w:r>
        <w:t xml:space="preserve"> Представитель потерпевшего в судебное заседание не явился, в материалах дела имеется ходатайство </w:t>
      </w:r>
      <w:r>
        <w:t xml:space="preserve">с просьбой о рассмотрении дела в отсутствие представителя.     </w:t>
      </w:r>
    </w:p>
    <w:p w:rsidR="00A77B3E">
      <w:r>
        <w:t xml:space="preserve">Кроме признания  своей вины </w:t>
      </w:r>
      <w:r>
        <w:t>фио</w:t>
      </w:r>
      <w:r>
        <w:t>, его вина в совершенном административном право</w:t>
      </w:r>
      <w:r>
        <w:softHyphen/>
        <w:t xml:space="preserve">нарушении подтверждается: протоколом </w:t>
      </w:r>
      <w:r>
        <w:t xml:space="preserve">№ </w:t>
      </w:r>
      <w:r>
        <w:t xml:space="preserve">от дата, составленный в отношении </w:t>
      </w:r>
      <w:r>
        <w:t>фио</w:t>
      </w:r>
      <w:r>
        <w:t>, по ч. 1  ст. 7.27 КоАП</w:t>
      </w:r>
      <w:r>
        <w:t xml:space="preserve"> РФ,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</w:t>
      </w:r>
      <w:r>
        <w:t>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</w:t>
      </w:r>
      <w:r>
        <w:t>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Давая юридическую оценку действий </w:t>
      </w:r>
      <w:r>
        <w:t>фио</w:t>
      </w:r>
      <w:r>
        <w:t>, мировой судья считает, что в его действиях имеется состав административного правонарушения, предусмотренного ч. 1 ст. 7.27.</w:t>
      </w:r>
      <w:r>
        <w:t xml:space="preserve"> Кодекса РФ об административных правонарушениях, т.е. мелкое хищение чужого имущества,  стоимостью сумма прописью,   при отсутствии признаков преступлений, предусмотренных частями второй, третьей, четвертой  ст. 158, ст. 158.1  Уголовного кодекса Российско</w:t>
      </w:r>
      <w:r>
        <w:t>й Федерации.</w:t>
      </w:r>
    </w:p>
    <w:p w:rsidR="00A77B3E">
      <w:r>
        <w:tab/>
        <w:t>При назначении наказания суд учитывает тяжесть содеянного,  личность лица, в отношении которого ведется  производство по делу, отсутствие отягчающих административную ответственность обстоятельств, в качестве смягчающего обстоятельства суд учи</w:t>
      </w:r>
      <w:r>
        <w:t xml:space="preserve">тывает признание вины.   </w:t>
      </w:r>
    </w:p>
    <w:p w:rsidR="00A77B3E">
      <w:r>
        <w:t>На основании изложенного и руководствуясь ст. ст. 3.5., 4.1, 7.27 ч.1, 29.9, 29.10 Кодекса РФ об административных правонарушениях,</w:t>
      </w:r>
    </w:p>
    <w:p w:rsidR="00A77B3E">
      <w:r>
        <w:tab/>
      </w:r>
    </w:p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</w:t>
      </w:r>
      <w:r>
        <w:t>ения, предусмотренного ч. 1 ст.7.27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Реквизиты для оплаты штрафа:  УФК по адрес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 казначейский сч</w:t>
      </w:r>
      <w:r>
        <w:t xml:space="preserve">ет 03100643000000017500, лицевой счет телефон в УФК по адрес, код сводного реестра телефон, ОКТМО телефон, КБК телефон </w:t>
      </w:r>
      <w:r>
        <w:t>телефон</w:t>
      </w:r>
      <w:r>
        <w:t xml:space="preserve">, УИН 0410760300895001522407176 . </w:t>
      </w:r>
    </w:p>
    <w:p w:rsidR="00A77B3E">
      <w:r>
        <w:t xml:space="preserve">Разъяснить </w:t>
      </w:r>
      <w:r>
        <w:t>фио</w:t>
      </w:r>
      <w:r>
        <w:t>,   что в соответствии с ч. 1  ст. 2</w:t>
      </w:r>
      <w:r>
        <w:t xml:space="preserve">0.25  КРФ об АП неуплата штрафа в 60-дневный </w:t>
      </w:r>
      <w:r>
        <w:t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 xml:space="preserve">ельные работы на срок до пятидесяти часов. </w:t>
      </w:r>
    </w:p>
    <w:p w:rsidR="00A77B3E">
      <w:r>
        <w:t xml:space="preserve">   Документ, подтверждающий уплату штрафа,  предоставить на судебный участок № 89 Феодосийского судебного района (городской адрес) адрес. </w:t>
      </w:r>
    </w:p>
    <w:p w:rsidR="00A77B3E">
      <w:r>
        <w:tab/>
        <w:t>Постановление может быть обжаловано и опротестовано в течение 10 суток в</w:t>
      </w:r>
      <w:r>
        <w:t xml:space="preserve"> Феодосийский городской суд адрес.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</w:t>
      </w:r>
      <w:r>
        <w:tab/>
        <w:t xml:space="preserve">        /подпись/                                           </w:t>
      </w:r>
      <w:r>
        <w:t>фио</w:t>
      </w:r>
    </w:p>
    <w:p w:rsidR="00A77B3E">
      <w:r>
        <w:tab/>
      </w:r>
    </w:p>
    <w:p w:rsidR="00A77B3E"/>
    <w:p w:rsidR="00A77B3E">
      <w:r>
        <w:t xml:space="preserve">          Копия верна: </w:t>
      </w:r>
    </w:p>
    <w:p w:rsidR="00A77B3E">
      <w:r>
        <w:t xml:space="preserve">          Мировой судья                         </w:t>
      </w:r>
      <w:r>
        <w:t>фио</w:t>
      </w:r>
      <w:r>
        <w:t xml:space="preserve">    </w:t>
      </w:r>
    </w:p>
    <w:p w:rsidR="00A77B3E">
      <w:r>
        <w:t xml:space="preserve">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8B"/>
    <w:rsid w:val="00043C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