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1421A">
      <w:pPr>
        <w:jc w:val="right"/>
      </w:pPr>
      <w:r>
        <w:t>Дело № 5-89-153/2018</w:t>
      </w:r>
    </w:p>
    <w:p w:rsidR="00A77B3E" w:rsidP="0031421A">
      <w:pPr>
        <w:jc w:val="center"/>
      </w:pPr>
      <w:r>
        <w:t>П О С Т А Н О В Л Е Н И Е</w:t>
      </w:r>
    </w:p>
    <w:p w:rsidR="00A77B3E">
      <w:r>
        <w:t xml:space="preserve">16 апреля 2018 года </w:t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31421A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31421A">
      <w:pPr>
        <w:ind w:firstLine="851"/>
        <w:jc w:val="both"/>
      </w:pPr>
      <w:r>
        <w:t>КОЛЕСНИКОВОЙ Н.А., паспортные данные УССР, гражданина Российской Федерации, являющегося директором наименование организации (ИНН/КПП: ..., юридический адре</w:t>
      </w:r>
      <w:r>
        <w:t>с: адрес), зарегистрированной по адресу: адрес,</w:t>
      </w:r>
    </w:p>
    <w:p w:rsidR="00A77B3E" w:rsidP="0031421A">
      <w:pPr>
        <w:ind w:firstLine="851"/>
        <w:jc w:val="both"/>
      </w:pPr>
      <w:r>
        <w:t>в совершении правонарушения, предусмотренного ч. 1 ст.15.6 КоАП РФ, -</w:t>
      </w:r>
    </w:p>
    <w:p w:rsidR="00A77B3E"/>
    <w:p w:rsidR="00A77B3E" w:rsidP="0031421A">
      <w:pPr>
        <w:jc w:val="center"/>
      </w:pPr>
      <w:r>
        <w:t>У С Т А Н О В И Л:</w:t>
      </w:r>
    </w:p>
    <w:p w:rsidR="00A77B3E"/>
    <w:p w:rsidR="00A77B3E" w:rsidP="0031421A">
      <w:pPr>
        <w:ind w:firstLine="851"/>
        <w:jc w:val="both"/>
      </w:pPr>
      <w:r>
        <w:t>Колесникова Н.А. – директор наименование организации, находясь по месту нахождения юридического лица: адрес, представ</w:t>
      </w:r>
      <w:r>
        <w:t xml:space="preserve">ил в Межрайонную ИФНС России № 4 по адрес ответ на требование № 18371 </w:t>
      </w:r>
      <w:r>
        <w:t>от дата</w:t>
      </w:r>
      <w:r>
        <w:t xml:space="preserve"> с нарушением сроков, тем самым дата совершил административное правонарушение, предусмотренное ч. 1 ст. 15.6 КоАП РФ. </w:t>
      </w:r>
    </w:p>
    <w:p w:rsidR="00A77B3E" w:rsidP="0031421A">
      <w:pPr>
        <w:ind w:firstLine="851"/>
        <w:jc w:val="both"/>
      </w:pPr>
      <w:r>
        <w:t xml:space="preserve">О дате рассмотрения дела об административном правонарушении </w:t>
      </w:r>
      <w:r>
        <w:t>Колесникова Н.А. уведомлена надлежащим образом, однако в судебное заседание не явилась.</w:t>
      </w:r>
    </w:p>
    <w:p w:rsidR="00A77B3E" w:rsidP="0031421A">
      <w:pPr>
        <w:ind w:firstLine="851"/>
        <w:jc w:val="both"/>
      </w:pPr>
      <w:r>
        <w:t>Согласно ч. 2 ст. 25.1 КоАП РФ, дело об административном правонарушении может рассматриваться в отсутствии лица, в отношении которого ведется производство по делу об ад</w:t>
      </w:r>
      <w:r>
        <w:t>министративном правонарушении.</w:t>
      </w:r>
    </w:p>
    <w:p w:rsidR="00A77B3E" w:rsidP="0031421A">
      <w:pPr>
        <w:ind w:firstLine="851"/>
        <w:jc w:val="both"/>
      </w:pPr>
      <w:r>
        <w:t xml:space="preserve">Суд, исследовав материалы дела, считает вину Колесниковой Н.А. в совершении административного правонарушения, предусмотренного ч. 1 ст. 15.6 КоАП РФ, полностью доказанной. </w:t>
      </w:r>
    </w:p>
    <w:p w:rsidR="00A77B3E" w:rsidP="0031421A">
      <w:pPr>
        <w:ind w:firstLine="851"/>
        <w:jc w:val="both"/>
      </w:pPr>
      <w:r>
        <w:t>Вина Колесниковой Н.А. в совершении данного админист</w:t>
      </w:r>
      <w:r>
        <w:t xml:space="preserve">ративного правонарушения установлена протоколом № 2420 об административном правонарушении от дата, а также подтверждается материалами дела, поскольку достоверность доказательств, имеющихся в материалах дела об административном правонарушении не вызывает у </w:t>
      </w:r>
      <w:r>
        <w:t xml:space="preserve">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31421A">
      <w:pPr>
        <w:ind w:firstLine="851"/>
        <w:jc w:val="both"/>
      </w:pPr>
      <w:r>
        <w:t>Мировой судья, де</w:t>
      </w:r>
      <w:r>
        <w:t>йствия Колесниковой Н.А.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сведений, необходимых для осуществлени</w:t>
      </w:r>
      <w:r>
        <w:t>я налогового контроля.</w:t>
      </w:r>
    </w:p>
    <w:p w:rsidR="00A77B3E" w:rsidP="0031421A">
      <w:pPr>
        <w:ind w:firstLine="851"/>
        <w:jc w:val="both"/>
      </w:pPr>
      <w:r>
        <w:t>При назначении административного наказания Колесниковой Н.А.,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 w:rsidP="0031421A">
      <w:pPr>
        <w:ind w:firstLine="851"/>
        <w:jc w:val="both"/>
      </w:pPr>
      <w:r>
        <w:t>Обстоятельств, см</w:t>
      </w:r>
      <w:r>
        <w:t>ягчающих и отягчающих административную ответственность, мировой судья не усматривает.</w:t>
      </w:r>
    </w:p>
    <w:p w:rsidR="00A77B3E" w:rsidP="0031421A">
      <w:pPr>
        <w:ind w:firstLine="851"/>
        <w:jc w:val="both"/>
      </w:pPr>
      <w:r>
        <w:t>Санкция ч. 1 ст. 15.6 КоАП РФ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31421A">
      <w:pPr>
        <w:ind w:firstLine="851"/>
        <w:jc w:val="both"/>
      </w:pPr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 w:rsidP="0031421A">
      <w:pPr>
        <w:ind w:firstLine="851"/>
        <w:jc w:val="both"/>
      </w:pPr>
      <w:r>
        <w:t>На основании изложенного и руководствуясь, ст. ст. 29.10, 29.11 КоАП РФ, мировой судья, -</w:t>
      </w:r>
    </w:p>
    <w:p w:rsidR="00A77B3E" w:rsidP="0031421A">
      <w:pPr>
        <w:jc w:val="center"/>
      </w:pPr>
      <w:r>
        <w:t xml:space="preserve">П О С Т А Н О В И </w:t>
      </w:r>
      <w:r>
        <w:t>Л:</w:t>
      </w:r>
    </w:p>
    <w:p w:rsidR="00A77B3E" w:rsidP="0031421A">
      <w:pPr>
        <w:jc w:val="center"/>
      </w:pPr>
    </w:p>
    <w:p w:rsidR="00A77B3E" w:rsidP="0031421A">
      <w:pPr>
        <w:ind w:firstLine="851"/>
        <w:jc w:val="both"/>
      </w:pPr>
      <w:r>
        <w:t>КОЛЕСНИКОВУ Н.А. признать виновной в совершении правонарушения, предусмотренного ч. 1 ст. 15.6 КоАП РФ и подвергнуть административному наказанию в виде штрафа в размере 300 (триста) рублей.</w:t>
      </w:r>
    </w:p>
    <w:p w:rsidR="00A77B3E" w:rsidP="0031421A">
      <w:pPr>
        <w:ind w:firstLine="851"/>
        <w:jc w:val="both"/>
      </w:pPr>
      <w:r>
        <w:t>Реквизиты для оплаты штрафа: денежные взыскания (штрафы) за ад</w:t>
      </w:r>
      <w:r>
        <w:t xml:space="preserve">министративные правонарушения в области налогов и сборов, предусмотренные КоАП РФ, КБК: ..., ОКТМО: ..., получатель УФК по адрес для Межрайонной ИФНС России № 4 по адрес, ИНН: ..., КПП: ..., расчетный счет: ..., наименование банка: отделение по адрес ЦБРФ </w:t>
      </w:r>
      <w:r>
        <w:t>открытый УФК по РК, БИК: ....</w:t>
      </w:r>
    </w:p>
    <w:p w:rsidR="00A77B3E" w:rsidP="0031421A">
      <w:pPr>
        <w:ind w:firstLine="851"/>
        <w:jc w:val="both"/>
      </w:pPr>
      <w:r>
        <w:t>Разъяснить Колесниковой Н.А.,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</w:t>
      </w:r>
      <w:r>
        <w:t>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31421A">
      <w:pPr>
        <w:ind w:firstLine="851"/>
        <w:jc w:val="both"/>
      </w:pPr>
      <w:r>
        <w:t>Постановление может быть обжаловано в Феодосийский городской суд Респ</w:t>
      </w:r>
      <w:r>
        <w:t>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  <w:t xml:space="preserve">          </w:t>
      </w:r>
      <w:r>
        <w:t>И.Ю. Макаров</w:t>
      </w:r>
    </w:p>
    <w:p w:rsidR="00A77B3E"/>
    <w:p w:rsidR="00A77B3E"/>
    <w:p w:rsidR="00A77B3E"/>
    <w:sectPr w:rsidSect="0031421A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1A"/>
    <w:rsid w:val="0031421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3987436-0192-4418-B90D-A16B084C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