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Резолютивная часть постановления оглашена дата</w:t>
      </w:r>
    </w:p>
    <w:p w:rsidR="00A77B3E">
      <w:r>
        <w:t>Мотивированное постановление составлено дата</w:t>
      </w:r>
    </w:p>
    <w:p w:rsidR="00A77B3E">
      <w:r>
        <w:t>Дело № 5-89-154/2021</w:t>
      </w:r>
    </w:p>
    <w:p w:rsidR="00A77B3E">
      <w:r>
        <w:t>УИД 91МS0089-телефон-телефон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>
      <w:r>
        <w:t xml:space="preserve">Мировой </w:t>
      </w:r>
      <w:r>
        <w:t xml:space="preserve">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явл</w:t>
      </w:r>
      <w:r>
        <w:t xml:space="preserve">яющегося индивидуальным предпринимателем, зарегистрированного и проживающего по адресу: адрес,  </w:t>
      </w:r>
    </w:p>
    <w:p w:rsidR="00A77B3E">
      <w:r>
        <w:t>в совершении правонарушения, предусмотренного ч. 1 ст. 13.34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будучи индивидуальным предпринимателем, оказывающим </w:t>
      </w:r>
      <w:r>
        <w:t>телематич</w:t>
      </w:r>
      <w:r>
        <w:t>еские</w:t>
      </w:r>
      <w:r>
        <w:t xml:space="preserve"> услуги связи по предоставлению доступа к информационно-телекоммуникационной сети "Интернет", не исполнил обязанности по ограничению доступа к информации, доступ к которой должен быть ограничен на основании сведений, полученных от федерального органа </w:t>
      </w:r>
      <w:r>
        <w:t>исполнительной власти, осуществляющего функции по контролю и надзору в сфере связи, информационных технологий и массовых коммуникаций.</w:t>
      </w:r>
    </w:p>
    <w:p w:rsidR="00A77B3E">
      <w:r>
        <w:t xml:space="preserve">Так дата в время, наименование организации, осуществляющий свою деятельность по адресу: адрес, оказывающий </w:t>
      </w:r>
      <w:r>
        <w:t>телематические</w:t>
      </w:r>
      <w:r>
        <w:t xml:space="preserve"> услуги связи на основании лицензии Федеральной службы по надзору в сфере связи, информационных технологий и массовых коммуникаций № 168416 со сроком действия до дата, допустил нарушение, предусмотренное ч. 1 ст. 13.34 КоАП РФ. </w:t>
      </w:r>
    </w:p>
    <w:p w:rsidR="00A77B3E">
      <w:r>
        <w:t>В соответствии с п. 5 ст. 4</w:t>
      </w:r>
      <w:r>
        <w:t>6 Федерального закона от дата № 126-ФЗ «О связи» (далее - Закон о связи) оператор связи, оказывающий услуги по предоставлению доступа к информационно-телекоммуникационной сети «Интернет», обязан осуществлять ограничение и возобновление доступа к информации</w:t>
      </w:r>
      <w:r>
        <w:t>, распространяемой посредством информационно телекоммуникационной сети «Интернет, в порядке, установленном Федеральным законом от дата N 149-ФЗ «Об информации, информационных технологиях и о защите информации» (далее - Закон об информации).</w:t>
      </w:r>
    </w:p>
    <w:p w:rsidR="00A77B3E">
      <w:r>
        <w:t>На основании ч.</w:t>
      </w:r>
      <w:r>
        <w:t xml:space="preserve"> 1 ст. 15.1 Закона об информации в целях ограничения доступа к сайтам в сети «Интернет», содержащим информацию, распространение которой в Российской Федерации запрещено, создана и ведется единая автоматизированная информационная система «Единый реестр доме</w:t>
      </w:r>
      <w:r>
        <w:t>нных имен, указателей страниц сайтов в сети «Интернет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- Реестр).</w:t>
      </w:r>
    </w:p>
    <w:p w:rsidR="00A77B3E">
      <w:r>
        <w:t>В соответствии п. 13 Правил со</w:t>
      </w:r>
      <w:r>
        <w:t>здания, формирования и ведения реестра, утвержденных Постановлением Правительства РФ от дата № 101 (далее — Правила реестра), и п. 10 ст. 15.1 Закона об информации перечень доменных имен, указателей страниц сайтов в сети «Интернет», а также сетевых адресов</w:t>
      </w:r>
      <w:r>
        <w:t>, позволяющих идентифицировать сайты в сети «Интернет», доступ к которым обязан ограничить оператор связи, оказывающий услуги по предоставлению доступа к сети «Интернет», обновляется ежедневно в время и время по московскому времени. В течение суток с момен</w:t>
      </w:r>
      <w:r>
        <w:t xml:space="preserve">та такого обновления оператор связи обязан ограничить доступ к таким сайтам в сети «Интернет». В соответствии с «Регламентом взаимодействия территориальных органов </w:t>
      </w:r>
      <w:r>
        <w:t>Роскомнадзора</w:t>
      </w:r>
      <w:r>
        <w:t xml:space="preserve"> и филиалов наименование организации в федеральных округах при выявлении фактов</w:t>
      </w:r>
      <w:r>
        <w:t xml:space="preserve"> доступа к запрещенной информации и передачи материалов, подтверждающих нарушения ограничения доступа к запрещенной информации, утвержденным дата заместителем руководителя </w:t>
      </w:r>
      <w:r>
        <w:t>фио</w:t>
      </w:r>
      <w:r>
        <w:t xml:space="preserve"> </w:t>
      </w:r>
      <w:r>
        <w:t>Инановым</w:t>
      </w:r>
      <w:r>
        <w:t>, филиал наименование организации в адрес направлен Акт мониторинга от д</w:t>
      </w:r>
      <w:r>
        <w:t xml:space="preserve">ата 91/2 свидетельствующий о нарушении требований по ограничению доступа к ресурсам в сети Интернет, доступ к которым на адрес запрещён в Управление </w:t>
      </w:r>
      <w:r>
        <w:t>Роскомнадзора</w:t>
      </w:r>
      <w:r>
        <w:t xml:space="preserve"> по адрес и адрес в отношении оператора наименование организации (ИНН: 910815487860). Протокол</w:t>
      </w:r>
      <w:r>
        <w:t xml:space="preserve">ом мониторинга от дата № 91/2 зафиксировано нарушение требований по ограничению доступа на адрес к 2 адресам ресурсов в сети Интернет: http://news.timesofu.com/?4480; http://upholdjustice.org. В соответствии с </w:t>
      </w:r>
      <w:r>
        <w:t>пп</w:t>
      </w:r>
      <w:r>
        <w:t xml:space="preserve">. «а» п. 26 Правил оказания </w:t>
      </w:r>
      <w:r>
        <w:t>телематических</w:t>
      </w:r>
      <w:r>
        <w:t xml:space="preserve"> у</w:t>
      </w:r>
      <w:r>
        <w:t xml:space="preserve">слуг связи, утвержденными постановлением Правительства РФ от дата № 575, оператор связи обязан оказывать абоненту и (или) пользователю </w:t>
      </w:r>
      <w:r>
        <w:t>телематические</w:t>
      </w:r>
      <w:r>
        <w:t xml:space="preserve"> услуги связи в соответствии с законодательными и иными нормативными правовыми актами Российской Федерации,</w:t>
      </w:r>
      <w:r>
        <w:t xml:space="preserve"> настоящими Правилами, лицензией и договором. Согласно п. 5 условий осуществления деятельности соответствии с лицензией № 168416 лицензиат при оказании услуг связи обязан руководствоваться правилами оказания услуг связи, утверждаемыми Правительством Россий</w:t>
      </w:r>
      <w:r>
        <w:t>ской Федерации.</w:t>
      </w:r>
    </w:p>
    <w:p w:rsidR="00A77B3E">
      <w:r>
        <w:t>фио</w:t>
      </w:r>
      <w:r>
        <w:t xml:space="preserve"> и его представитель </w:t>
      </w:r>
      <w:r>
        <w:t>фио</w:t>
      </w:r>
      <w:r>
        <w:t xml:space="preserve">, в судебном заседании возражали против привлечения </w:t>
      </w:r>
      <w:r>
        <w:t>фио</w:t>
      </w:r>
      <w:r>
        <w:t xml:space="preserve"> к административной ответственности, поскольку время совершения административного правонарушения не является подтвержденным, так как в протоколе об администра</w:t>
      </w:r>
      <w:r>
        <w:t xml:space="preserve">тивном правонарушении указано такое время совершения как дата в время, тогда как согласно предоставленных документов, скриншот на сайт http://news.timesofu.com/?4480 сделан в дата в время, а информация о страницах перенаправления (метод </w:t>
      </w:r>
      <w:r>
        <w:t>http</w:t>
      </w:r>
      <w:r>
        <w:t xml:space="preserve"> запросов и код</w:t>
      </w:r>
      <w:r>
        <w:t xml:space="preserve">ы заголовков серверов) дата в время; скриншот на сайт http://upholdjustice.org сделан в дата в время, а информация о страницах перенаправления (метод </w:t>
      </w:r>
      <w:r>
        <w:t>http</w:t>
      </w:r>
      <w:r>
        <w:t xml:space="preserve"> запросов и коды заголовков серверов) дата в время Таким образом привлекаемое лицо и его представитель</w:t>
      </w:r>
      <w:r>
        <w:t xml:space="preserve"> считают, что время совершения административного правонарушения указано неверно, в связи с чем протокол об административном правонарушении надлежит признать недопустимым доказательством, а производство по делу прекратить ввиду отсутствия состава администра</w:t>
      </w:r>
      <w:r>
        <w:t>тивного правонарушения.</w:t>
      </w:r>
    </w:p>
    <w:p w:rsidR="00A77B3E">
      <w:r>
        <w:t xml:space="preserve">Суд, выслушав лицо, привлекаемое к административной ответственности, его представителя, исследовав материалы дела об административном правонарушении, приходит к выводу о доказанности вины </w:t>
      </w:r>
      <w:r>
        <w:t>фио</w:t>
      </w:r>
      <w:r>
        <w:t xml:space="preserve"> в совершении правонарушения, </w:t>
      </w:r>
      <w:r>
        <w:t>предусмотре</w:t>
      </w:r>
      <w:r>
        <w:t>нного ст. 13.34 Кодекса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подтверждается представленными суду доказательствами, а именно: протоколом об административном правонарушении АП-91/3/127 от дата, актом мониторинга № 91/2 от дата, </w:t>
      </w:r>
      <w:r>
        <w:t>протоколом мониторинга № 91/2 от дата, приложением к протоколу мониторинга, предоставленных по запросу суда на 8 листах, выпиской из единого государственного реестра индивидуальных предпринимателей в отношении наименование организации, копией сертификата с</w:t>
      </w:r>
      <w:r>
        <w:t xml:space="preserve">оответствия ОС-6-СУ-0600 сроком действия с дата по дата, копией регламента взаимодействия территориальных </w:t>
      </w:r>
      <w:r>
        <w:t>органой</w:t>
      </w:r>
      <w:r>
        <w:t xml:space="preserve"> </w:t>
      </w:r>
      <w:r>
        <w:t>Роскомнадзора</w:t>
      </w:r>
      <w:r>
        <w:t xml:space="preserve"> и филиалов наименование организации при выявлении фактов доступа к запрещенной информации и передачи материалов, подтверждающих </w:t>
      </w:r>
      <w:r>
        <w:t>нарушения ограничения доступа к запрещенной информации, копией лицензии № 168416 от дата,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</w:t>
      </w:r>
      <w:r>
        <w:t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силу ч. 1 ст. 13.34 КоАП РФ неисполнение оператором связи, оказы</w:t>
      </w:r>
      <w:r>
        <w:t>вающим услуги по предоставлению доступа к информационно-телекоммуникационной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</w:t>
      </w:r>
      <w:r>
        <w:t>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коммуникаций, - влечет наложение административного штрафа на должностных лиц в размере от десяти тысяч до сумма пропис</w:t>
      </w:r>
      <w:r>
        <w:t>ью; на юридических лиц - от ста тысяч до сумма прописью.</w:t>
      </w:r>
    </w:p>
    <w:p w:rsidR="00A77B3E">
      <w:r>
        <w:t>Объективная сторона статьи ст. 13.34 КоАП РФ выражается в неисполнение оператором связи, оказывающим услуги по предоставлению доступа к информационно-телекоммуникационной сети "Интернет", обязанности</w:t>
      </w:r>
      <w:r>
        <w:t xml:space="preserve">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 в сфере связи, инфо</w:t>
      </w:r>
      <w:r>
        <w:t>рмационных технологий и массовых коммуникаций.</w:t>
      </w:r>
    </w:p>
    <w:p w:rsidR="00A77B3E">
      <w:r>
        <w:t>Согласно пункту 1 статьи 46 Федерального закона от дата № 126-ФЗ «О связи», оператор связи обязан оказывать пользователям услугами связи услуги связи в соответствии с законодательством Российской Федерации, те</w:t>
      </w:r>
      <w:r>
        <w:t>хническими нормами и правилами, лицензией, а также договором об оказании услуг связи.</w:t>
      </w:r>
    </w:p>
    <w:p w:rsidR="00A77B3E">
      <w:r>
        <w:t>Таким образом, соблюдение условий, предусмотренных лицензией, является для оператора связи обязательным.</w:t>
      </w:r>
    </w:p>
    <w:p w:rsidR="00A77B3E">
      <w:r>
        <w:t xml:space="preserve">Согласно пункту 5 статьи 46 Федерального закона от дата № 126-ФЗ </w:t>
      </w:r>
      <w:r>
        <w:t>«О связи»,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</w:t>
      </w:r>
      <w:r>
        <w:t xml:space="preserve">ной сети "Интернет", в порядке, </w:t>
      </w:r>
      <w:r>
        <w:t>установленном Федеральным законом от дата N 149-ФЗ «Об информации, информационных технологиях и о защите информации», а также обеспечивать установку в своей сети связи предоставляемых в порядке, предусмотренном федеральным о</w:t>
      </w:r>
      <w:r>
        <w:t>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средств контроля за соблюдением оператором связи, установленных статьями 1</w:t>
      </w:r>
      <w:r>
        <w:t>5.1 - 15.4 указанного Федерального закона требований.</w:t>
      </w:r>
    </w:p>
    <w:p w:rsidR="00A77B3E">
      <w:r>
        <w:t>Во исполнение пункта 5 статьи 46 Федерального закона № 126-ФЗ оператор связи обеспечил установку на своей сети связи технического средства контроля - агента АС «Ревизор». Таким образом, оператор связи н</w:t>
      </w:r>
      <w:r>
        <w:t>есвоевременно осуществляет ограничение и возобновление доступа к информации, распространяемой посредством информационно-телекоммуникационной сети "Интернет" в порядке, установленном Федеральным законом от дата N 149-ФЗ «Об информации, информационных технол</w:t>
      </w:r>
      <w:r>
        <w:t>огиях и о защите информации».</w:t>
      </w:r>
    </w:p>
    <w:p w:rsidR="00A77B3E">
      <w:r>
        <w:t>В связи с чем, в действиях наименование организации содержится состав правонарушения, предусмотренного ч. 1 ст. 13.34 КоАП РФ (неисполнение оператором связи, оказывающим услуги по предоставлению доступа к информационно-телеком</w:t>
      </w:r>
      <w:r>
        <w:t>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</w:t>
      </w:r>
      <w:r>
        <w:t xml:space="preserve"> по контролю и надзору в сфере связи, информационных технологий и массовых коммуникаций) с нарушением требований пунктов 1, 5 статьи 46 Федерального закона от дата № 126-ФЗ «О связи».</w:t>
      </w:r>
    </w:p>
    <w:p w:rsidR="00A77B3E">
      <w:r>
        <w:t xml:space="preserve">Таким образом, анализируя собранные по делу доказательства в их </w:t>
      </w:r>
      <w:r>
        <w:t>совокупности в соответствии с требованиями статьи 26.11 КоАП РФ, суд считает, что вина наименование организации в совершении административного правонарушения установлена и доказана, а его действие/бездействие правильно квалифицированы по части 1 статьи 13.</w:t>
      </w:r>
      <w:r>
        <w:t>34 КоАП РФ, что подтверждается представленными доказательствами.</w:t>
      </w:r>
    </w:p>
    <w:p w:rsidR="00A77B3E">
      <w:r>
        <w:t>Согласно ч. 1 ст. 15.1 Федерального закона от дата N 149-ФЗ "Об информации, информационных технологиях и о защите информации", в целях ограничения доступа к сайтам в сети "Интернет", содержащ</w:t>
      </w:r>
      <w:r>
        <w:t>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</w:t>
      </w:r>
      <w:r>
        <w:t>йты в сети "Интернет", содержащие информацию, распространение которой в Российской Федерации запрещено".</w:t>
      </w:r>
    </w:p>
    <w:p w:rsidR="00A77B3E">
      <w:r>
        <w:t>В соответствии с ч. 10 ст. 15.1 и ч. 3 ст. 15.3 Федерального закона от дата № 149-ФЗ "Об информации, информационных технологиях и о защите информации",</w:t>
      </w:r>
      <w:r>
        <w:t xml:space="preserve">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</w:t>
      </w:r>
      <w:r>
        <w:t xml:space="preserve">па к информационно-телекоммуникационной сети "Интернет", обязан ограничить доступ к такому сайту </w:t>
      </w:r>
      <w:r>
        <w:t>в сети "Интернет". После получения по системе взаимодействия требования федерального органа исполнительной власти, осуществляющего функции по контролю и надзор</w:t>
      </w:r>
      <w:r>
        <w:t>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</w:t>
      </w:r>
      <w:r>
        <w:t xml:space="preserve">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</w:t>
      </w:r>
      <w:r>
        <w:t xml:space="preserve"> мероприятиях, проводимых с нарушением установленного порядка.</w:t>
      </w:r>
    </w:p>
    <w:p w:rsidR="00A77B3E">
      <w:r>
        <w:t>В соответствии с п. 13 Правил создания, формирования и ведения единой автоматизированной информационной системы «Единый Реестр доменных имен, указателей страниц сайтов в информационно-телекомму</w:t>
      </w:r>
      <w:r>
        <w:t>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запрещено», перечень доменных имен, указателей стр</w:t>
      </w:r>
      <w:r>
        <w:t xml:space="preserve">аниц сайтов в сети "Интернет", а также сетевых адресов, позволяющих идентифицировать сайт в сети "Интернет", доступ к которым обязан ограничить оператор связи, оказывающий услуги по предоставлению доступа к сети "Интернет", обновляется ежедневно в время и </w:t>
      </w:r>
      <w:r>
        <w:t>время по московскому времени. В течение суток с момента такого обновления оператор связи обязан ограничить доступ к таким сайтам в сети "Интернет".</w:t>
      </w:r>
    </w:p>
    <w:p w:rsidR="00A77B3E">
      <w:r>
        <w:t>Оснований не доверять представленным доказательствам у суда не имеется, поскольку они последовательны, логич</w:t>
      </w:r>
      <w:r>
        <w:t>но обоснованы и не противоречат друг другу, существенных нарушений действующего законодательства при их составлении не допущено. Существенных нарушений процедуры привлечения к административной ответственности судом не установлено. Срок давности привлечения</w:t>
      </w:r>
      <w:r>
        <w:t xml:space="preserve"> к административной ответственности не истек.</w:t>
      </w:r>
    </w:p>
    <w:p w:rsidR="00A77B3E">
      <w:r>
        <w:t xml:space="preserve">С учетом изложенных обстоятельств, оценивая все представленные суду доказательства в их совокупности, суд приходит к выводу, что наименование организации совершил правонарушение, предусмотренное ч. 1 ст. 13.34 </w:t>
      </w:r>
      <w:r>
        <w:t>Кодекса Российской Федерации об административных правонарушениях.</w:t>
      </w:r>
    </w:p>
    <w:p w:rsidR="00A77B3E">
      <w:r>
        <w:t>Доказательств, которые могли бы свидетельствовать об обратном представлены не были. наименование организации не принято всех зависящих от него мер по соблюдению условий лицензии и не доказан</w:t>
      </w:r>
      <w:r>
        <w:t>о, что у него не имелось возможности для соблюдения условий лицензии, требований закона.</w:t>
      </w:r>
    </w:p>
    <w:p w:rsidR="00A77B3E">
      <w:r>
        <w:t>Доводы лица, привлекаемого к административной ответственности, и его представителя о прекращении производства по делу, в связи с отсутствием состава правонарушения, вв</w:t>
      </w:r>
      <w:r>
        <w:t>иду указания в разных материалах дела разного времени совершения административного правонарушения, а в целом времени, которое противоречит указанному в протоколе об административном правонарушении, суд не находит достаточными для признания протокола об адм</w:t>
      </w:r>
      <w:r>
        <w:t xml:space="preserve">инистративном правонарушении недопустимым доказательством, поскольку разница во времени не свидетельствует об отсутствии правонарушения в целом, а таким образом не </w:t>
      </w:r>
      <w:r>
        <w:t xml:space="preserve">является существенным недостатком протокола об административном правонарушении. </w:t>
      </w:r>
    </w:p>
    <w:p w:rsidR="00A77B3E">
      <w:r>
        <w:t>Суд считает</w:t>
      </w:r>
      <w:r>
        <w:t>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законного и обоснованного решения, о</w:t>
      </w:r>
      <w:r>
        <w:t>снований сомневаться в которых нет, поскольку они получены без нарушений требований закона.</w:t>
      </w:r>
    </w:p>
    <w:p w:rsidR="00A77B3E">
      <w:r>
        <w:t>Обстоятельств, смягчающих и отягчающих административную ответственность наименование организации, по делу не установлено.</w:t>
      </w:r>
    </w:p>
    <w:p w:rsidR="00A77B3E">
      <w:r>
        <w:t xml:space="preserve">При назначении конкретного наказания, суд </w:t>
      </w:r>
      <w:r>
        <w:t>учитывает характер совершенного правонарушения, обстоятельства его совершения, тяжесть содеянного, принимает во внимание имущественное и финансовое положение лица, привлекаемого к административной ответственности, и считает возможным назначить наименование</w:t>
      </w:r>
      <w:r>
        <w:t xml:space="preserve"> организации минимальное наказание, предусмотренное санкцией статьи за данное правонарушение, в виде административного штрафа в размере сумма прописью.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29.9 - 29.10 Кодекса Российской Федерации об администра</w:t>
      </w:r>
      <w:r>
        <w:t>тивных правонарушениях, суд</w:t>
      </w:r>
    </w:p>
    <w:p w:rsidR="00A77B3E"/>
    <w:p w:rsidR="00A77B3E">
      <w:r>
        <w:t>П О С Т А Н О В И Л:</w:t>
      </w:r>
    </w:p>
    <w:p w:rsidR="00A77B3E"/>
    <w:p w:rsidR="00A77B3E">
      <w:r>
        <w:t>Признать наименование организации виновным в совершении правонарушения, предусмотренного ч. ст. 13.34 КоАП РФ и назначить ему наказание в виде административного штрафа в размере сумма.</w:t>
      </w:r>
    </w:p>
    <w:p w:rsidR="00A77B3E">
      <w:r>
        <w:t>Реквизиты для оплаты</w:t>
      </w:r>
      <w:r>
        <w:t xml:space="preserve">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</w:t>
      </w:r>
      <w:r>
        <w:t xml:space="preserve">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</w:t>
      </w:r>
      <w:r>
        <w:t>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/подпись/                          </w:t>
      </w:r>
      <w:r>
        <w:t xml:space="preserve">           </w:t>
      </w:r>
      <w:r>
        <w:t>фио</w:t>
      </w:r>
    </w:p>
    <w:p w:rsidR="00A77B3E">
      <w:r>
        <w:t xml:space="preserve">Постановление вступило в законную силу дата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 xml:space="preserve">Исполнительный документ выдан дата </w:t>
      </w:r>
    </w:p>
    <w:p w:rsidR="00A77B3E">
      <w:r>
        <w:t>адрес</w:t>
      </w:r>
    </w:p>
    <w:p w:rsidR="00A77B3E">
      <w:r>
        <w:t xml:space="preserve">Штраф не уплачен </w:t>
      </w:r>
    </w:p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E5"/>
    <w:rsid w:val="00507E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