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240EF2">
        <w:t>155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E376D2" w:rsidP="00836295">
      <w:pPr>
        <w:jc w:val="center"/>
      </w:pPr>
      <w:r>
        <w:t xml:space="preserve">15 </w:t>
      </w:r>
      <w:r w:rsidR="00F30F02">
        <w:t xml:space="preserve">июня </w:t>
      </w:r>
      <w:r>
        <w:t>201</w:t>
      </w:r>
      <w:r w:rsidR="008937DC">
        <w:t>7</w:t>
      </w:r>
      <w:r>
        <w:t xml:space="preserve"> года</w:t>
      </w:r>
      <w:r w:rsidR="00C9404B">
        <w:t xml:space="preserve"> </w:t>
      </w:r>
      <w:r>
        <w:t>г. Феодосия</w:t>
      </w:r>
    </w:p>
    <w:p w:rsidR="008937DC" w:rsidP="00D0497C">
      <w:pPr>
        <w:jc w:val="both"/>
      </w:pPr>
    </w:p>
    <w:p w:rsidR="008937DC" w:rsidRPr="00815191" w:rsidP="008937DC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E376D2" w:rsidP="008937DC">
      <w:pPr>
        <w:ind w:left="1701"/>
        <w:jc w:val="both"/>
      </w:pPr>
      <w:r>
        <w:t xml:space="preserve">КАРТАШОВА </w:t>
      </w:r>
      <w:r w:rsidR="00C9404B">
        <w:t>Р.А.</w:t>
      </w:r>
      <w:r>
        <w:t xml:space="preserve">, </w:t>
      </w:r>
      <w:r w:rsidR="00C9404B">
        <w:t>данные изъяты</w:t>
      </w:r>
      <w:r w:rsidR="00101EEE">
        <w:t xml:space="preserve">, </w:t>
      </w:r>
    </w:p>
    <w:p w:rsidR="00E376D2" w:rsidP="008937DC">
      <w:pPr>
        <w:jc w:val="both"/>
      </w:pPr>
      <w:r>
        <w:t xml:space="preserve">в совершении правонарушения, предусмотренного </w:t>
      </w:r>
      <w:r w:rsidR="00C128DD">
        <w:t xml:space="preserve">ч. 1 </w:t>
      </w:r>
      <w:r>
        <w:t>ст.15.</w:t>
      </w:r>
      <w:r w:rsidR="00C128DD">
        <w:t>6</w:t>
      </w:r>
      <w:r>
        <w:t xml:space="preserve"> КоАП РФ, -</w:t>
      </w:r>
    </w:p>
    <w:p w:rsidR="00E376D2" w:rsidP="00D0497C">
      <w:pPr>
        <w:ind w:firstLine="708"/>
        <w:jc w:val="both"/>
      </w:pPr>
    </w:p>
    <w:p w:rsidR="00E376D2" w:rsidP="00D0497C">
      <w:pPr>
        <w:jc w:val="center"/>
      </w:pPr>
      <w:r>
        <w:t>У С Т А Н О В И Л:</w:t>
      </w:r>
    </w:p>
    <w:p w:rsidR="00E376D2" w:rsidP="00D0497C">
      <w:pPr>
        <w:jc w:val="both"/>
      </w:pPr>
    </w:p>
    <w:p w:rsidR="00F6133F" w:rsidP="00C574D4">
      <w:pPr>
        <w:ind w:firstLine="709"/>
        <w:jc w:val="both"/>
      </w:pPr>
      <w:r>
        <w:t>Карташову Р.А.</w:t>
      </w:r>
      <w:r w:rsidR="00C574D4">
        <w:t xml:space="preserve"> - </w:t>
      </w:r>
      <w:r w:rsidR="00CF713E">
        <w:t>директор</w:t>
      </w:r>
      <w:r>
        <w:t>у</w:t>
      </w:r>
      <w:r w:rsidR="00CF713E">
        <w:t xml:space="preserve"> </w:t>
      </w:r>
      <w:r>
        <w:t>автономной некоммерческой организации футбольный клуб «</w:t>
      </w:r>
      <w:r w:rsidR="00C9404B">
        <w:t>…</w:t>
      </w:r>
      <w:r>
        <w:t>»</w:t>
      </w:r>
      <w:r w:rsidR="00C574D4">
        <w:t xml:space="preserve">, </w:t>
      </w:r>
      <w:r>
        <w:t>инкриминируется совершение административного правонарушения, предусмотренного ч. 1 ст. 15.6 КоАП РФ.</w:t>
      </w:r>
    </w:p>
    <w:p w:rsidR="00AF49E4" w:rsidP="00C574D4">
      <w:pPr>
        <w:ind w:firstLine="709"/>
        <w:jc w:val="both"/>
      </w:pPr>
      <w:r>
        <w:t xml:space="preserve">Согласно протокола об административном правонарушении № от </w:t>
      </w:r>
      <w:r w:rsidR="00C9404B">
        <w:t>дата</w:t>
      </w:r>
      <w:r>
        <w:t xml:space="preserve"> и другим представленным материалам, Карташов Р.А. </w:t>
      </w:r>
      <w:r w:rsidR="00C574D4">
        <w:t xml:space="preserve">представил в Межрайонную ИФНС России № 4 по Республике Крым </w:t>
      </w:r>
      <w:r w:rsidR="00D751EB">
        <w:t xml:space="preserve">информацию по </w:t>
      </w:r>
      <w:r>
        <w:t xml:space="preserve">расчетам сумм налога на доходы физических лиц, исчисленных и удержанных налоговым агентом за </w:t>
      </w:r>
      <w:r w:rsidR="00C9404B">
        <w:t>дата</w:t>
      </w:r>
      <w:r>
        <w:t xml:space="preserve"> </w:t>
      </w:r>
      <w:r w:rsidR="00C574D4">
        <w:t xml:space="preserve">с нарушением сроков предоставления. </w:t>
      </w:r>
    </w:p>
    <w:p w:rsidR="00C574D4" w:rsidP="00C574D4">
      <w:pPr>
        <w:ind w:firstLine="709"/>
        <w:jc w:val="both"/>
      </w:pPr>
      <w:r>
        <w:t xml:space="preserve">В судебном заседании </w:t>
      </w:r>
      <w:r w:rsidR="00AF49E4">
        <w:t>Карташов Р.А.</w:t>
      </w:r>
      <w:r>
        <w:t xml:space="preserve"> вину признал</w:t>
      </w:r>
      <w:r w:rsidR="00AF49E4">
        <w:t xml:space="preserve"> в полном объеме</w:t>
      </w:r>
      <w:r>
        <w:t>.</w:t>
      </w:r>
    </w:p>
    <w:p w:rsidR="00C574D4" w:rsidP="00C574D4">
      <w:pPr>
        <w:ind w:firstLine="709"/>
        <w:jc w:val="both"/>
      </w:pPr>
      <w:r>
        <w:t xml:space="preserve">Вина </w:t>
      </w:r>
      <w:r w:rsidR="00AF49E4">
        <w:t>Карташова Р.А.</w:t>
      </w:r>
      <w:r>
        <w:t xml:space="preserve"> также подтверждается письменными доказательствами:</w:t>
      </w:r>
    </w:p>
    <w:p w:rsidR="00C574D4" w:rsidP="00AF49E4">
      <w:pPr>
        <w:tabs>
          <w:tab w:val="left" w:pos="284"/>
        </w:tabs>
        <w:jc w:val="both"/>
      </w:pPr>
      <w:r>
        <w:t>-</w:t>
      </w:r>
      <w:r w:rsidR="00C128DD">
        <w:tab/>
      </w:r>
      <w:r>
        <w:t xml:space="preserve">протоколом об административном правонарушении № </w:t>
      </w:r>
      <w:r w:rsidR="00AF49E4">
        <w:t>379</w:t>
      </w:r>
      <w:r>
        <w:t xml:space="preserve"> от </w:t>
      </w:r>
      <w:r w:rsidR="00AF49E4">
        <w:t>18</w:t>
      </w:r>
      <w:r>
        <w:t>.</w:t>
      </w:r>
      <w:r w:rsidR="00AF49E4">
        <w:t>05</w:t>
      </w:r>
      <w:r>
        <w:t>.2017 г. (л.д.1-2);</w:t>
      </w:r>
    </w:p>
    <w:p w:rsidR="00AF49E4" w:rsidP="00AF49E4">
      <w:pPr>
        <w:tabs>
          <w:tab w:val="left" w:pos="284"/>
        </w:tabs>
        <w:jc w:val="both"/>
      </w:pPr>
      <w:r>
        <w:t>-</w:t>
      </w:r>
      <w:r>
        <w:tab/>
        <w:t>квитанцией о приеме (л.д.2);</w:t>
      </w:r>
    </w:p>
    <w:p w:rsidR="00AF49E4" w:rsidP="00AF49E4">
      <w:pPr>
        <w:tabs>
          <w:tab w:val="left" w:pos="284"/>
        </w:tabs>
        <w:jc w:val="both"/>
      </w:pPr>
      <w:r>
        <w:t>-</w:t>
      </w:r>
      <w:r>
        <w:tab/>
        <w:t>подтверждением даты отправки (л.д.3);</w:t>
      </w:r>
    </w:p>
    <w:p w:rsidR="00AF49E4" w:rsidP="00AF49E4">
      <w:pPr>
        <w:tabs>
          <w:tab w:val="left" w:pos="284"/>
        </w:tabs>
        <w:jc w:val="both"/>
      </w:pPr>
      <w:r>
        <w:t>-</w:t>
      </w:r>
      <w:r>
        <w:tab/>
        <w:t>листом записи ЕГРЮЛ (л.д.5).</w:t>
      </w:r>
    </w:p>
    <w:p w:rsidR="00C574D4" w:rsidP="00C574D4">
      <w:pPr>
        <w:ind w:firstLine="709"/>
        <w:jc w:val="both"/>
      </w:pPr>
      <w:r>
        <w:t xml:space="preserve">Вина </w:t>
      </w:r>
      <w:r w:rsidR="00A7711E">
        <w:t>Карташова Р.А.</w:t>
      </w:r>
      <w:r>
        <w:t xml:space="preserve">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C574D4" w:rsidP="00C574D4">
      <w:pPr>
        <w:ind w:firstLine="709"/>
        <w:jc w:val="both"/>
      </w:pPr>
      <w:r>
        <w:t xml:space="preserve">Мировой судья, действия </w:t>
      </w:r>
      <w:r w:rsidR="00A7711E">
        <w:t xml:space="preserve">Карташова Р.А. </w:t>
      </w:r>
      <w:r>
        <w:t>квалифицирует по ч. 1 ст. 15.6 КоАП РФ</w:t>
      </w:r>
      <w:r w:rsidR="00C128DD">
        <w:t>,</w:t>
      </w:r>
      <w: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C574D4" w:rsidP="00C574D4">
      <w:pPr>
        <w:ind w:firstLine="709"/>
        <w:jc w:val="both"/>
      </w:pPr>
      <w:r>
        <w:t xml:space="preserve">При назначении административного наказания </w:t>
      </w:r>
      <w:r w:rsidR="00A7711E">
        <w:t>Карташову Р.А.</w:t>
      </w:r>
      <w:r>
        <w:t>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C574D4" w:rsidP="00C574D4">
      <w:pPr>
        <w:ind w:firstLine="709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C574D4" w:rsidP="00C574D4">
      <w:pPr>
        <w:ind w:firstLine="709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574D4" w:rsidP="00C574D4">
      <w:pPr>
        <w:ind w:firstLine="709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E376D2" w:rsidP="00C574D4">
      <w:pPr>
        <w:ind w:firstLine="709"/>
        <w:jc w:val="both"/>
      </w:pPr>
      <w:r>
        <w:t>На основании изложенного и руководствуясь, ст. ст. 29.10, 29.11 КоАП РФ, мировой судья, -</w:t>
      </w:r>
    </w:p>
    <w:p w:rsidR="003751C3" w:rsidP="00C574D4">
      <w:pPr>
        <w:ind w:firstLine="709"/>
        <w:jc w:val="both"/>
      </w:pPr>
    </w:p>
    <w:p w:rsidR="00E376D2" w:rsidP="00D0497C">
      <w:pPr>
        <w:jc w:val="center"/>
      </w:pPr>
      <w:r>
        <w:t>П</w:t>
      </w:r>
      <w:r w:rsidR="00207E89">
        <w:t xml:space="preserve"> </w:t>
      </w:r>
      <w:r>
        <w:t>О</w:t>
      </w:r>
      <w:r w:rsidR="00207E89">
        <w:t xml:space="preserve"> </w:t>
      </w:r>
      <w:r>
        <w:t>С</w:t>
      </w:r>
      <w:r w:rsidR="00207E89">
        <w:t xml:space="preserve"> </w:t>
      </w:r>
      <w:r>
        <w:t>Т</w:t>
      </w:r>
      <w:r w:rsidR="00207E89">
        <w:t xml:space="preserve"> </w:t>
      </w:r>
      <w:r>
        <w:t>А</w:t>
      </w:r>
      <w:r w:rsidR="00207E89">
        <w:t xml:space="preserve"> </w:t>
      </w:r>
      <w:r>
        <w:t>Н</w:t>
      </w:r>
      <w:r w:rsidR="00207E89">
        <w:t xml:space="preserve"> </w:t>
      </w:r>
      <w:r>
        <w:t>О</w:t>
      </w:r>
      <w:r w:rsidR="00207E89">
        <w:t xml:space="preserve"> </w:t>
      </w:r>
      <w:r>
        <w:t>В</w:t>
      </w:r>
      <w:r w:rsidR="00207E89">
        <w:t xml:space="preserve"> </w:t>
      </w:r>
      <w:r>
        <w:t>И</w:t>
      </w:r>
      <w:r w:rsidR="00207E89">
        <w:t xml:space="preserve"> </w:t>
      </w:r>
      <w:r>
        <w:t>Л:</w:t>
      </w:r>
    </w:p>
    <w:p w:rsidR="00E376D2" w:rsidP="00D0497C">
      <w:pPr>
        <w:jc w:val="center"/>
      </w:pPr>
    </w:p>
    <w:p w:rsidR="00207E89" w:rsidRPr="00475A82" w:rsidP="00107958">
      <w:pPr>
        <w:ind w:firstLine="708"/>
        <w:jc w:val="both"/>
      </w:pPr>
      <w:r>
        <w:t xml:space="preserve">КАРТАШОВА </w:t>
      </w:r>
      <w:r w:rsidR="00C9404B">
        <w:t>Р.А.</w:t>
      </w:r>
      <w:r>
        <w:t xml:space="preserve"> </w:t>
      </w:r>
      <w:r w:rsidR="00E376D2">
        <w:t>признать виновн</w:t>
      </w:r>
      <w:r w:rsidR="00F26C76">
        <w:t>ым</w:t>
      </w:r>
      <w:r w:rsidR="00E376D2">
        <w:t xml:space="preserve"> в совершении правонарушения, предусмотренного </w:t>
      </w:r>
      <w:r w:rsidR="00C128DD">
        <w:t xml:space="preserve">ч. 1 </w:t>
      </w:r>
      <w:r w:rsidR="00E376D2">
        <w:t>ст. 15.</w:t>
      </w:r>
      <w:r w:rsidR="00C128DD">
        <w:t>6</w:t>
      </w:r>
      <w:r w:rsidR="00E376D2">
        <w:t xml:space="preserve"> КоАП РФ и подвергнуть административному наказанию в виде </w:t>
      </w:r>
      <w:r w:rsidR="00C128DD">
        <w:t xml:space="preserve">штрафа в размере </w:t>
      </w:r>
      <w:r w:rsidR="00F26C76">
        <w:t>3</w:t>
      </w:r>
      <w:r w:rsidR="00C128DD">
        <w:t>00 (</w:t>
      </w:r>
      <w:r w:rsidR="00F26C76">
        <w:t>трехсот</w:t>
      </w:r>
      <w:r w:rsidR="00C128DD">
        <w:t>) рублей</w:t>
      </w:r>
      <w:r w:rsidRPr="00475A82">
        <w:t>.</w:t>
      </w:r>
    </w:p>
    <w:p w:rsidR="003751C3" w:rsidRPr="00C1511D" w:rsidP="003751C3">
      <w:pPr>
        <w:ind w:firstLine="708"/>
        <w:jc w:val="both"/>
        <w:rPr>
          <w:sz w:val="26"/>
          <w:szCs w:val="26"/>
        </w:rPr>
      </w:pPr>
      <w:r w:rsidRPr="003751C3">
        <w:rPr>
          <w:sz w:val="26"/>
          <w:szCs w:val="26"/>
        </w:rPr>
        <w:t xml:space="preserve">Реквизиты для оплаты штрафа: </w:t>
      </w:r>
      <w:r w:rsidR="00C9404B">
        <w:rPr>
          <w:sz w:val="26"/>
          <w:szCs w:val="26"/>
        </w:rPr>
        <w:t>данные изъяты</w:t>
      </w:r>
      <w:r w:rsidRPr="003751C3">
        <w:rPr>
          <w:sz w:val="26"/>
          <w:szCs w:val="26"/>
        </w:rPr>
        <w:t>.</w:t>
      </w:r>
    </w:p>
    <w:p w:rsidR="003751C3" w:rsidRPr="00C1511D" w:rsidP="003751C3">
      <w:pPr>
        <w:ind w:firstLine="708"/>
        <w:jc w:val="both"/>
        <w:rPr>
          <w:sz w:val="26"/>
          <w:szCs w:val="26"/>
        </w:rPr>
      </w:pPr>
      <w:r w:rsidRPr="00C1511D">
        <w:rPr>
          <w:sz w:val="26"/>
          <w:szCs w:val="26"/>
        </w:rPr>
        <w:t xml:space="preserve">Разъяснить </w:t>
      </w:r>
      <w:r w:rsidR="00A7711E">
        <w:t>Карташову Р.А.</w:t>
      </w:r>
      <w:r w:rsidRPr="00C1511D">
        <w:rPr>
          <w:sz w:val="26"/>
          <w:szCs w:val="26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A7711E" w:rsidP="003053D9">
      <w:pPr>
        <w:ind w:firstLine="708"/>
        <w:jc w:val="both"/>
        <w:rPr>
          <w:sz w:val="26"/>
          <w:szCs w:val="26"/>
        </w:rPr>
      </w:pPr>
      <w:r w:rsidRPr="00A7711E">
        <w:rPr>
          <w:sz w:val="26"/>
          <w:szCs w:val="26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107958" w:rsidP="003053D9"/>
    <w:p w:rsidR="003053D9" w:rsidRPr="00107958" w:rsidP="003053D9"/>
    <w:p w:rsidR="00C9404B" w:rsidP="00C9404B">
      <w:pPr>
        <w:jc w:val="both"/>
      </w:pPr>
      <w:r>
        <w:t>Мировой судья /подпись/ И.Ю. Макаров</w:t>
      </w:r>
    </w:p>
    <w:p w:rsidR="00E376D2" w:rsidRPr="00A7711E" w:rsidP="00C9404B">
      <w:pPr>
        <w:rPr>
          <w:color w:val="000000" w:themeColor="text1"/>
          <w:sz w:val="26"/>
          <w:szCs w:val="26"/>
        </w:rPr>
      </w:pPr>
    </w:p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8362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04B">
          <w:rPr>
            <w:noProof/>
          </w:rPr>
          <w:t>2</w:t>
        </w:r>
        <w:r>
          <w:fldChar w:fldCharType="end"/>
        </w:r>
      </w:p>
    </w:sdtContent>
  </w:sdt>
  <w:p w:rsidR="0083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25C19"/>
    <w:rsid w:val="00026F46"/>
    <w:rsid w:val="00082070"/>
    <w:rsid w:val="00086E29"/>
    <w:rsid w:val="00101EEE"/>
    <w:rsid w:val="00107067"/>
    <w:rsid w:val="00107958"/>
    <w:rsid w:val="001F22C0"/>
    <w:rsid w:val="00207E89"/>
    <w:rsid w:val="00212BA3"/>
    <w:rsid w:val="00230015"/>
    <w:rsid w:val="00240EF2"/>
    <w:rsid w:val="002D2CD7"/>
    <w:rsid w:val="003053D9"/>
    <w:rsid w:val="003751C3"/>
    <w:rsid w:val="003B3DF5"/>
    <w:rsid w:val="003B71DA"/>
    <w:rsid w:val="0047126C"/>
    <w:rsid w:val="00475A82"/>
    <w:rsid w:val="005E2325"/>
    <w:rsid w:val="00775C8B"/>
    <w:rsid w:val="007D3BFB"/>
    <w:rsid w:val="00812DB6"/>
    <w:rsid w:val="00815191"/>
    <w:rsid w:val="00823876"/>
    <w:rsid w:val="00836295"/>
    <w:rsid w:val="0085182F"/>
    <w:rsid w:val="008937DC"/>
    <w:rsid w:val="009171DD"/>
    <w:rsid w:val="009C58A7"/>
    <w:rsid w:val="009E5368"/>
    <w:rsid w:val="00A7711E"/>
    <w:rsid w:val="00A90DC4"/>
    <w:rsid w:val="00AF49E4"/>
    <w:rsid w:val="00B4547B"/>
    <w:rsid w:val="00BD42AF"/>
    <w:rsid w:val="00C128DD"/>
    <w:rsid w:val="00C1511D"/>
    <w:rsid w:val="00C574D4"/>
    <w:rsid w:val="00C7675D"/>
    <w:rsid w:val="00C9404B"/>
    <w:rsid w:val="00CF713E"/>
    <w:rsid w:val="00D0497C"/>
    <w:rsid w:val="00D16927"/>
    <w:rsid w:val="00D475B6"/>
    <w:rsid w:val="00D751EB"/>
    <w:rsid w:val="00E376D2"/>
    <w:rsid w:val="00E77389"/>
    <w:rsid w:val="00ED0EA5"/>
    <w:rsid w:val="00EF1737"/>
    <w:rsid w:val="00F226FB"/>
    <w:rsid w:val="00F26C76"/>
    <w:rsid w:val="00F30F02"/>
    <w:rsid w:val="00F40C8E"/>
    <w:rsid w:val="00F613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