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ПОСТАНОВЛЕН И Е</w:t>
      </w:r>
    </w:p>
    <w:p w:rsidR="00A77B3E">
      <w:r>
        <w:t>Дело № 5-89-161/2019</w:t>
      </w:r>
    </w:p>
    <w:p w:rsidR="00A77B3E">
      <w:r>
        <w:t>27 марта 2019 года</w:t>
      </w:r>
      <w:r>
        <w:tab/>
        <w:t>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- Макаров И.Ю., рассмотрев дело об административном </w:t>
      </w:r>
      <w:r>
        <w:t xml:space="preserve">правонарушении о привлечении к административной ответственности: АБЛАЕВА Р.К., дата рождения, уроженца место рождения, гражданина Российской Федерации, не женатого, со слов не работающего, зарегистрированного по адресу: адрес, в совершении правонарушения, </w:t>
      </w:r>
      <w:r>
        <w:t>предусмотренного ст. 6.8 ч. 1 КоАП РФ,</w:t>
      </w:r>
    </w:p>
    <w:p w:rsidR="00A77B3E">
      <w:r>
        <w:t>УСТАНОВИЛ:</w:t>
      </w:r>
    </w:p>
    <w:p w:rsidR="00A77B3E">
      <w:r>
        <w:t>Аблаев</w:t>
      </w:r>
      <w:r>
        <w:t xml:space="preserve"> Р.К. совершил административное правонарушение, предусмотренное ч. 1 ст. 6.8 КоАП РФ - незаконный оборот наркотических средств, психотропных веществ или их аналогов и незаконные приобретение, хранение</w:t>
      </w:r>
      <w:r>
        <w:t>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 xml:space="preserve">дата, в время </w:t>
      </w:r>
      <w:r>
        <w:t>Аблаев</w:t>
      </w:r>
      <w:r>
        <w:t xml:space="preserve"> Р.К., находясь в квартире № 4 дома № 132, ра</w:t>
      </w:r>
      <w:r>
        <w:t>сположенного по адрес города Феодосии Республики Крым, хранил наркотическое средство - N-</w:t>
      </w:r>
      <w:r>
        <w:t>метилэфедрон</w:t>
      </w:r>
      <w:r>
        <w:t xml:space="preserve">, что подтверждается заключением эксперта № 1/301 от дата Своими действиями </w:t>
      </w:r>
      <w:r>
        <w:t>Аблаев</w:t>
      </w:r>
      <w:r>
        <w:t xml:space="preserve"> Р.К. нарушил ст. 40 Федерального закона №3 «О наркотических средствах и </w:t>
      </w:r>
      <w:r>
        <w:t>психотропных веществах» от 08.01.1998 г.</w:t>
      </w:r>
    </w:p>
    <w:p w:rsidR="00A77B3E">
      <w:r>
        <w:t>Аблаев</w:t>
      </w:r>
      <w:r>
        <w:t xml:space="preserve"> Р.К. вину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Аблаева</w:t>
      </w:r>
      <w:r>
        <w:t xml:space="preserve"> Р.К. в совершении административного правонарушения, предусмотренного ч. 1 с</w:t>
      </w:r>
      <w:r>
        <w:t>т. 6.8 КоАП РФ полностью доказанной.</w:t>
      </w:r>
    </w:p>
    <w:p w:rsidR="00A77B3E">
      <w:r>
        <w:t xml:space="preserve">Вина </w:t>
      </w:r>
      <w:r>
        <w:t>Аблаева</w:t>
      </w:r>
      <w:r>
        <w:t xml:space="preserve"> Р.К. в совершении данного административного правонарушения подтверждается протоколом об административном правонарушении РК222357 от дата, заключением эксперта № 1/301 от дата, а также исследованными в судеб</w:t>
      </w:r>
      <w:r>
        <w:t>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</w:t>
      </w:r>
      <w:r>
        <w:t>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Аблаева</w:t>
      </w:r>
      <w:r>
        <w:t xml:space="preserve"> Р.К.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</w:t>
      </w:r>
      <w:r>
        <w:t xml:space="preserve"> при рассмотрении дела, так как он совершил -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</w:r>
      <w:r>
        <w:t>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</w:t>
      </w:r>
      <w:r>
        <w:t xml:space="preserve">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Аблаевым</w:t>
      </w:r>
      <w:r>
        <w:t xml:space="preserve"> Р.К. своей вины.</w:t>
      </w:r>
    </w:p>
    <w:p w:rsidR="00A77B3E"/>
    <w:p w:rsidR="00A77B3E">
      <w:r>
        <w:t>Отягчающих административную ответственность обстоятельств, судом не установлено.</w:t>
      </w:r>
    </w:p>
    <w:p w:rsidR="00A77B3E">
      <w:r>
        <w:t>При таких обстоятельс</w:t>
      </w:r>
      <w:r>
        <w:t xml:space="preserve">твах суд считает необходимым назначить </w:t>
      </w:r>
      <w:r>
        <w:t>Аблаеву</w:t>
      </w:r>
      <w:r>
        <w:t xml:space="preserve"> Р.К. наказание в виде административного ареста.</w:t>
      </w:r>
    </w:p>
    <w:p w:rsidR="00A77B3E">
      <w:r>
        <w:t>На основании изложенного, руководствуясь ч. 1 ст. 6.8, 29.9, 29.10 КоАП РФ судья, -</w:t>
      </w:r>
    </w:p>
    <w:p w:rsidR="00A77B3E">
      <w:r>
        <w:t>ПОСТАНОВИЛ:</w:t>
      </w:r>
    </w:p>
    <w:p w:rsidR="00A77B3E">
      <w:r>
        <w:t>АБЛАЕВА Р.К. признать виновным в совершении правонарушения, преду</w:t>
      </w:r>
      <w:r>
        <w:t>смотренного ч. 1 ст. 6.8 КоАП РФ и подвергнуть наказанию в виде административного штрафа в размере 4 000 (четырех тысяч) рублей.</w:t>
      </w:r>
    </w:p>
    <w:p w:rsidR="00A77B3E">
      <w:r>
        <w:t>Реквизиты для оплаты штрафа: УФК по Республике Крым (ОМВД России по г. Феодосии), л/с № 04751А92680, р/</w:t>
      </w:r>
      <w:r>
        <w:t>сч</w:t>
      </w:r>
      <w:r>
        <w:t>: 40101810335100010001</w:t>
      </w:r>
      <w:r>
        <w:t xml:space="preserve"> в Отделение РК г. Симферополь, БИК: 043510001, ИНН: 9108000186, КПП: 910801001, ОКТМО: 35726000, КБК: 18811612000016000140, УИН: 18880382190002223579, назначение платежа: Денежные взыскания (штрафы) за нарушение законодательства РФ противодействии легализ</w:t>
      </w:r>
      <w:r>
        <w:t>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Вещественные доказательства: «N-</w:t>
      </w:r>
      <w:r>
        <w:t>метилэфедрон</w:t>
      </w:r>
      <w:r>
        <w:t>», опечатанный печатью № 45 1 (один) пакет, находящиеся в камере хранения вещественных доказательств: центральной камере хранения наркотически</w:t>
      </w:r>
      <w:r>
        <w:t>х средств МВД по Республике Крым, квитанция № 007692 от дата, - уничтожить.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</w:t>
      </w:r>
      <w:r>
        <w:t>ю судебного участка № 89 Феодосийского судебного района (городской округ Феодосия) Республики Крым.</w:t>
      </w:r>
    </w:p>
    <w:p w:rsidR="00A77B3E">
      <w:r>
        <w:t>Мировой судья</w:t>
      </w:r>
    </w:p>
    <w:p w:rsidR="00A77B3E"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A8"/>
    <w:rsid w:val="008E18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E83A9-F926-4AA2-A030-5CBF605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