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 xml:space="preserve">                  </w:t>
      </w:r>
    </w:p>
    <w:p w:rsidR="00A77B3E">
      <w:r>
        <w:t>Дело № 5-89-165/2020</w:t>
      </w:r>
    </w:p>
    <w:p w:rsidR="00A77B3E">
      <w:r>
        <w:t>УИД: 91MS0089-01-2020-000420-36</w:t>
      </w:r>
    </w:p>
    <w:p w:rsidR="00A77B3E">
      <w:r>
        <w:t>П О С Т А Н О В Л Е Н И Е</w:t>
      </w:r>
    </w:p>
    <w:p w:rsidR="00A77B3E">
      <w:r>
        <w:t xml:space="preserve">25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не являющегося инвалидом I либо II группы, з</w:t>
      </w:r>
      <w:r>
        <w:t>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12.8 ч. 3 КоАП РФ – управление транспортным сред</w:t>
      </w:r>
      <w:r>
        <w:t>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</w:t>
      </w:r>
      <w:r>
        <w:t>ио</w:t>
      </w:r>
      <w:r>
        <w:t>, дата в время в районе дома № 57, расположенного по адрес «Степной» города Феодосии Республики Крым, не имея права управления транспортными средствами, управлял автомобилем марка автомобиля, с государственным регистрационным знаком Н998ВН161, находясь в</w:t>
      </w:r>
      <w:r>
        <w:t xml:space="preserve"> состоянии опьянения, которое установлено актом освидетельствования на состояние алкогольного опьянения 82АО007116 от дата и результатом теста № 527 от дата</w:t>
      </w:r>
    </w:p>
    <w:p w:rsidR="00A77B3E">
      <w:r>
        <w:t>фио</w:t>
      </w:r>
      <w:r>
        <w:t xml:space="preserve"> вину в совершении инкриминируемого правонарушения признал, просил строго не наказывать. </w:t>
      </w:r>
    </w:p>
    <w:p w:rsidR="00A77B3E">
      <w:r>
        <w:t>Суд, и</w:t>
      </w:r>
      <w:r>
        <w:t xml:space="preserve">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</w:t>
      </w:r>
      <w:r>
        <w:t xml:space="preserve"> числе: протоколом об административном правонарушении 61АГ746804 от дата, протоколом об отстранении от управления транспортным средством 82ОТ012850 от дата, актом 82АО007116 от дата освидетельствования на состояние алкогольного опьянения, результатами осви</w:t>
      </w:r>
      <w:r>
        <w:t xml:space="preserve">детельствования с помощью алкотестера № 527 от дата, </w:t>
      </w:r>
      <w:r>
        <w:t>виписками</w:t>
      </w:r>
      <w:r>
        <w:t xml:space="preserve"> ФИС ГИБДД, видеозаписью, а также иными материалами дела об административном правонарушении достоверность которых не вызывает у суда сомнений, поскольку они не противоречивы и согласуются между </w:t>
      </w:r>
      <w:r>
        <w:t xml:space="preserve">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</w:t>
      </w:r>
      <w:r>
        <w:t>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</w:t>
      </w:r>
      <w:r>
        <w:t>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</w:t>
      </w:r>
      <w:r>
        <w:t xml:space="preserve">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</w:t>
      </w:r>
      <w:r>
        <w:t>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>
        <w:t>фио</w:t>
      </w:r>
      <w:r>
        <w:t xml:space="preserve"> не может отбывать наказание в виде административного</w:t>
      </w:r>
      <w:r>
        <w:t xml:space="preserve">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</w:t>
      </w:r>
      <w:r>
        <w:t>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И.Ю. </w:t>
      </w:r>
      <w:r>
        <w:t>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56"/>
    <w:rsid w:val="00871B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EDCAAA-427F-40CA-BBF2-0554FFF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