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5-89-168/2020</w:t>
      </w:r>
    </w:p>
    <w:p w:rsidR="00A77B3E">
      <w:r>
        <w:t>УИД: 91MS0089-01-2020-000435-88</w:t>
      </w:r>
    </w:p>
    <w:p w:rsidR="00A77B3E">
      <w:r>
        <w:t>П О С Т А Н О В Л Е Н И Е</w:t>
      </w:r>
    </w:p>
    <w:p w:rsidR="00A77B3E">
      <w:r>
        <w:t xml:space="preserve">31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не являющаяся инвалидом I, II группы, официально не работающего, зарегистрированного и проживающего по адресу: Республика Крым, гор</w:t>
      </w:r>
      <w:r>
        <w:t>. Феодосия, ул. дружбы, д. 20, кв. 10,</w:t>
      </w:r>
    </w:p>
    <w:p w:rsidR="00A77B3E">
      <w:r>
        <w:t xml:space="preserve">в совершении правонарушения, предусмотренного ст. 6.8 ч. 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В.Н. совершил административное правонарушение, предусмотренное ч. 1 ст. 6.8 КоАП РФ – незаконный оборот наркотических средс</w:t>
      </w:r>
      <w:r>
        <w:t>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при следующих обстоя</w:t>
      </w:r>
      <w:r>
        <w:t>тельствах:</w:t>
      </w:r>
    </w:p>
    <w:p w:rsidR="00A77B3E">
      <w:r>
        <w:t xml:space="preserve">дата, в время, месту своего жительства </w:t>
      </w:r>
      <w:r>
        <w:t>фио</w:t>
      </w:r>
      <w:r>
        <w:t xml:space="preserve"> в квартире № 10 в доме № 20, расположенного по адрес Феодосии Республики Крым, в ходе проведения ОРМ (постановление Феодосийского городского суда Республики Крым № 14-62/2020 от 08.02.2020 г.), установл</w:t>
      </w:r>
      <w:r>
        <w:t xml:space="preserve">ено, что </w:t>
      </w:r>
      <w:r>
        <w:t>фио</w:t>
      </w:r>
      <w:r>
        <w:t xml:space="preserve"> в помещении кухни осуществлял хранение свертков, в которых находилось 0,62 гр., 1,60 гр., 1,30 гр., 0,73 гр. (в пересчете на высушенное вещество 4,25 гр.) наркотическое средство – каннабис (марихуана), что подтверждается заключением эксперта №</w:t>
      </w:r>
      <w:r>
        <w:t xml:space="preserve"> 1/406 от 13.03.2020 г., которое он хранил без цели сбыта. Своими действиями </w:t>
      </w:r>
      <w:r>
        <w:t>фио</w:t>
      </w:r>
      <w:r>
        <w:t xml:space="preserve"> нарушил ст. 40 Федерального закона №3-ФЗ «О наркотических средствах и психотропных веществах» от 08.01.1998 г.</w:t>
      </w:r>
    </w:p>
    <w:p w:rsidR="00A77B3E">
      <w:r>
        <w:t>фио</w:t>
      </w:r>
      <w:r>
        <w:t xml:space="preserve"> В.Н. в судебном заседании вину в совершении инкриминируемого</w:t>
      </w:r>
      <w:r>
        <w:t xml:space="preserve"> правонарушения признал в полном объеме.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6.8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 в совершении данного административного правонару</w:t>
      </w:r>
      <w:r>
        <w:t>шения подтверждается определением по делу об административном правонарушении РК-327902 от 30.03.2020 г., протоколом проведения ОРМ от дата, заключением эксперта № 1/406 от 13.03.2020 г., постановлением о признании и приобщении к уголовному делу вещественны</w:t>
      </w:r>
      <w:r>
        <w:t>х доказательств от 17.03.2020 г.,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</w:t>
      </w:r>
      <w:r>
        <w:t xml:space="preserve">ен в </w:t>
      </w:r>
      <w:r>
        <w:t xml:space="preserve">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6.8 Кодекса РФ об администрат</w:t>
      </w:r>
      <w:r>
        <w:t>ивных правонарушениях, полностью нашла свое подтверждение при рассмотрении дела, так как он совершил –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</w:t>
      </w:r>
      <w:r>
        <w:t>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</w:t>
      </w:r>
      <w:r>
        <w:t xml:space="preserve"> данные о личности правонарушителя, имеющиеся в материале дела об административном правонарушении.</w:t>
      </w:r>
    </w:p>
    <w:p w:rsidR="00A77B3E">
      <w:r>
        <w:t xml:space="preserve">Обстоятельством, смягчающим административную ответственность, суд признает признание </w:t>
      </w:r>
      <w:r>
        <w:t>фио</w:t>
      </w:r>
      <w:r>
        <w:t xml:space="preserve"> своей вины. Отягчающих административную ответственность обстоятельст</w:t>
      </w:r>
      <w:r>
        <w:t xml:space="preserve">в,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</w:t>
      </w:r>
      <w:r>
        <w:t>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</w:t>
      </w:r>
      <w:r>
        <w:t>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</w:t>
      </w:r>
      <w:r>
        <w:t xml:space="preserve">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</w:t>
      </w:r>
      <w:r>
        <w:t>е, предусмотренное ст. 6.8 ч. 1 КоАП РФ, суд считает необходимым возложить на него обязанность пройти диагностику.</w:t>
      </w:r>
    </w:p>
    <w:p w:rsidR="00A77B3E">
      <w:r>
        <w:t>Вопрос об уничтожении вещественного доказательства будет разрешен в рамках рассмотрения уголовного дела.</w:t>
      </w:r>
    </w:p>
    <w:p w:rsidR="00A77B3E">
      <w:r>
        <w:t>На основании изложенного, руководств</w:t>
      </w:r>
      <w:r>
        <w:t>уясь ст. 6.8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6.8 КоАП РФ и подвергнуть наказанию в виде административного штрафа в размере 4 000 (четыре тысячи) рубл</w:t>
      </w:r>
      <w:r>
        <w:t xml:space="preserve">ей. </w:t>
      </w:r>
    </w:p>
    <w:p w:rsidR="00A77B3E">
      <w:r>
        <w:t xml:space="preserve">Реквизиты для оплаты штрафа: Получатель: УФК по Республике Крым (Министерство юстиции Республики Крым, л/с 04752203230, Почтовый адрес: Россия, Республика Крым, 29500, г. Симферополь, ул. Набережная им.60-летия </w:t>
      </w:r>
      <w:r>
        <w:t>СССР, 28), ИНН: 9102013284, КПП: 9102010</w:t>
      </w:r>
      <w:r>
        <w:t>01, Банк получателя: Отделение по Республике Крым Южного главного управления ЦБРФ, БИК: 043510001, Счет: 40101810335100010001, КБК: 828 1 16 01063 01 0008 140.</w:t>
      </w:r>
    </w:p>
    <w:p w:rsidR="00A77B3E">
      <w:r>
        <w:t xml:space="preserve">Разъяснить лицу, привлекаемому к административной ответственности, что в </w:t>
      </w:r>
      <w:r>
        <w:t>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ч. 2 ст. 2</w:t>
      </w:r>
      <w:r>
        <w:t>9.10 КоАП РФ, установить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</w:t>
      </w:r>
      <w:r>
        <w:t>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</w:t>
      </w:r>
      <w:r>
        <w:t xml:space="preserve"> судья:     </w:t>
      </w:r>
      <w:r>
        <w:tab/>
      </w:r>
      <w:r>
        <w:tab/>
      </w:r>
      <w:r>
        <w:tab/>
      </w:r>
      <w:r>
        <w:tab/>
        <w:t xml:space="preserve">        /подпись/          </w:t>
      </w:r>
      <w:r>
        <w:tab/>
      </w:r>
      <w:r>
        <w:tab/>
        <w:t xml:space="preserve">            И.Ю. Макаров 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                </w:t>
      </w:r>
    </w:p>
    <w:p w:rsidR="00A77B3E"/>
    <w:p w:rsidR="00A77B3E">
      <w:r>
        <w:t xml:space="preserve">Секретарь: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6D"/>
    <w:rsid w:val="00774B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2001E8-B451-4DD8-840E-088CC26E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