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5-89-172/2020</w:t>
      </w:r>
    </w:p>
    <w:p w:rsidR="00A77B3E">
      <w:r>
        <w:t>УИД 91 MS 0089-01-2020-000460-13</w:t>
      </w:r>
    </w:p>
    <w:p w:rsidR="00A77B3E"/>
    <w:p w:rsidR="00A77B3E">
      <w:r>
        <w:t>П О С Т А Н О В Л Е Н И Е</w:t>
      </w:r>
    </w:p>
    <w:p w:rsidR="00A77B3E">
      <w:r>
        <w:t xml:space="preserve">15 июня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муниципального унитарного предприятия муниципального образования городской округ Феодо</w:t>
      </w:r>
      <w:r>
        <w:t>сия Республики Крым «Коктебель» (ИНН: телефон, КПП: телефон, юридический адрес: 298186, Республика Крым, г. Феодосия, адрес, внесена запись о юридическом лице в ЕГРЮЛ: дата), зарегистрированного по адресу: адрес,</w:t>
      </w:r>
    </w:p>
    <w:p w:rsidR="00A77B3E">
      <w:r>
        <w:t>о совершении административного правонарушен</w:t>
      </w:r>
      <w:r>
        <w:t>ия, предусмотренного ст. 15.33.2 КоАП РФ, -</w:t>
      </w:r>
    </w:p>
    <w:p w:rsidR="00A77B3E"/>
    <w:p w:rsidR="00A77B3E"/>
    <w:p w:rsidR="00A77B3E">
      <w:r>
        <w:t>У С Т А Н О В И Л:</w:t>
      </w:r>
    </w:p>
    <w:p w:rsidR="00A77B3E"/>
    <w:p w:rsidR="00A77B3E"/>
    <w:p w:rsidR="00A77B3E">
      <w:r>
        <w:t>Должностное лицо – директор муниципального унитарного предприятия муниципального образования городской округ Феодосия Республики Крым «Коктебель» фио совершил непредставление в установленны</w:t>
      </w:r>
      <w:r>
        <w:t>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</w:t>
      </w:r>
      <w:r>
        <w:t>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Должностное лицо – директор муниципальног</w:t>
      </w:r>
      <w:r>
        <w:t>о унитарного предприятия муниципального образования городской округ Феодосия Республики Крым «Коктебель» фио  не исполнил обязанность, предусмотренную п.2.3. ст.11 и абз.2 п.3 ст.11 Федерального закона от дата № 27-ФЗ «Об индивидуальном (персонифицированно</w:t>
      </w:r>
      <w:r>
        <w:t>м) учете в системе обязательного пенсионного страхования», предоставив сведения в случае реорганизации страхователя о застрахованных лицах (форма СЗВ-СТАЖ) за дата не в установленный срок.</w:t>
      </w:r>
    </w:p>
    <w:p w:rsidR="00A77B3E">
      <w:r>
        <w:t xml:space="preserve">наименование организации прекратило деятельность при присоединении </w:t>
      </w:r>
      <w:r>
        <w:t xml:space="preserve">дата, срок предоставления сведений – до дата. фио В.Г. предоставил сведения дата, т.е. не в срок, а значит дата, по месту нахождения юридического лица: адрес, адрес, </w:t>
      </w:r>
      <w:r>
        <w:t>совершил административное правонарушение, предусмотренное ст. 15.33.2 КоАП РФ.</w:t>
      </w:r>
    </w:p>
    <w:p w:rsidR="00A77B3E">
      <w:r>
        <w:t xml:space="preserve">В судебное </w:t>
      </w:r>
      <w:r>
        <w:t>заседание надлежащим образом уведомленный фио не явился,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</w:t>
      </w:r>
      <w:r>
        <w:t>шении которого ведется производство по делу об административном правонарушении.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24 от дата, а также материалами дела, поскольку до</w:t>
      </w:r>
      <w:r>
        <w:t>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</w:t>
      </w:r>
      <w:r>
        <w:t xml:space="preserve">ями Закона, права лица при привлечении к административной ответственности соблюдены.  </w:t>
      </w:r>
    </w:p>
    <w:p w:rsidR="00A77B3E">
      <w:r>
        <w:t>В соответствии с п.2.3 ст.11 Федерального закона от дата № 27-ФЗ «Об индивидуальном (персонифицированном) учете в системе обязательного пенсионного страхования» страхова</w:t>
      </w:r>
      <w:r>
        <w:t>тель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</w:t>
      </w:r>
      <w:r>
        <w:t xml:space="preserve">е взносы) сведения о сумме заработка (дохода), на который начислялись страховые взносы на обязательное пенсионное страхование, сумме начисленных страховых взносов на обязательное пенсионное страхование в составе расчета по страховым взносам в соответствии </w:t>
      </w:r>
      <w:r>
        <w:t xml:space="preserve">с законодательством Российской Федерации о налогах и сборах. </w:t>
      </w:r>
    </w:p>
    <w:p w:rsidR="00A77B3E">
      <w:r>
        <w:t>В силу абз.2 п.3 ст.11 Федерального закона от дата № 27-ФЗ «Об индивидуальном (персонифицированном) учете в системе обязательного пенсионного страхования», при реорганизации страхователя - юриди</w:t>
      </w:r>
      <w:r>
        <w:t>ческого лица он представляет сведения, предусмотренные пунктами 2 - 2.4 настоящей статьи, в течение одного месяца со дня утверждения передаточного акта (разделительного баланса), но не позднее дня представления в федеральный орган исполнительной власти, ос</w:t>
      </w:r>
      <w:r>
        <w:t xml:space="preserve">уществляющий государственную регистрацию юридических лиц и индивидуальных предпринимателей, документов для государственной регистрации юридического лица, создаваемого путем реорганизации. </w:t>
      </w:r>
    </w:p>
    <w:p w:rsidR="00A77B3E">
      <w:r>
        <w:t>Согласно п. 7 ст. 6.1 Налогового Кодекса РФ и ст. 193 ГК РФ, если п</w:t>
      </w:r>
      <w:r>
        <w:t>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Мировой судья квалифицирует</w:t>
      </w:r>
      <w:r>
        <w:t xml:space="preserve"> действия фио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</w:t>
      </w:r>
      <w:r>
        <w:t xml:space="preserve">авливающий или отягчающий административную ответственность за </w:t>
      </w:r>
      <w:r>
        <w:t>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</w:t>
      </w:r>
      <w:r>
        <w:t>онарушения и личность виновного. В материалах дела отсутствуют сведения о привлечении фио ранее к административной ответственности на основании вступившего в законную силу постановления о назначении административного наказания.</w:t>
      </w:r>
    </w:p>
    <w:p w:rsidR="00A77B3E">
      <w:r>
        <w:t>Обстоятельств, отягчающих ли</w:t>
      </w:r>
      <w:r>
        <w:t xml:space="preserve">бо смягчающих административную ответственность фио судом не установлено. 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 xml:space="preserve"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>
      <w:r>
        <w:t>На основании изложенного, руковод</w:t>
      </w:r>
      <w:r>
        <w:t>ствуясь ст.ст. 15.33.2, 29.10, 29.11 КоАП РФ, мировой судья, мировой судья -</w:t>
      </w:r>
    </w:p>
    <w:p w:rsidR="00A77B3E">
      <w:r>
        <w:t xml:space="preserve"> </w:t>
      </w:r>
    </w:p>
    <w:p w:rsidR="00A77B3E"/>
    <w:p w:rsidR="00A77B3E">
      <w:r>
        <w:t>П О С Т А Н О В И Л:</w:t>
      </w:r>
    </w:p>
    <w:p w:rsidR="00A77B3E"/>
    <w:p w:rsidR="00A77B3E"/>
    <w:p w:rsidR="00A77B3E">
      <w:r>
        <w:t>фио признать виновным в совершении правонарушения, предусмотренного ст. 15.33.2 КоАП РФ и подвергнуть административному наказанию в виде штрафа в размере</w:t>
      </w:r>
      <w:r>
        <w:t xml:space="preserve"> 300 (трехсот) рублей.</w:t>
      </w:r>
    </w:p>
    <w:p w:rsidR="00A77B3E">
      <w:r>
        <w:t xml:space="preserve">Реквизиты для оплаты штрафа: Получатель: УФК по адрес (Министерство юстиции адрес, л/с телефон, Почтовый адрес: Россия, Республика Крым, 29500, адрес60-летия СССР, 28), ИНН: телефон, КПП: телефон, Банк получателя: Отделение по адрес </w:t>
      </w:r>
      <w:r>
        <w:t>Южного главного управления ЦБРФ, БИК: телефон, Счет: 40101810335100010001, ОКТМО: телефон, КБК: телефон 01 0332 140.</w:t>
      </w:r>
    </w:p>
    <w:p w:rsidR="00A77B3E">
      <w:r>
        <w:t>Разъяснить фио, что в соответствии со ст. 20.25 ч. 1 КоАП РФ неуплата штрафа в 60-дневный срок с момента вступления постановления в законну</w:t>
      </w:r>
      <w:r>
        <w:t>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>
        <w:t>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/подпись/                                               И.Ю. Макаров</w:t>
      </w:r>
    </w:p>
    <w:p w:rsidR="00A77B3E"/>
    <w:p w:rsidR="00A77B3E"/>
    <w:p w:rsidR="00A77B3E">
      <w:r>
        <w:t>Судья                               И.Ю. Макаров</w:t>
      </w:r>
    </w:p>
    <w:p w:rsidR="00A77B3E"/>
    <w:p w:rsidR="00A77B3E">
      <w:r>
        <w:t xml:space="preserve">Секретарь                        М.Ф. Нестерова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18"/>
    <w:rsid w:val="009572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DD8D5F-7B9A-4496-91D8-15DA5F8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