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203C">
      <w:pPr>
        <w:jc w:val="right"/>
      </w:pPr>
      <w:r>
        <w:t>Дело № 5-89-174/2018</w:t>
      </w:r>
    </w:p>
    <w:p w:rsidR="00A77B3E" w:rsidP="00CA203C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  <w:t xml:space="preserve">  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CA203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CA203C">
      <w:pPr>
        <w:ind w:firstLine="851"/>
        <w:jc w:val="both"/>
      </w:pPr>
      <w:r>
        <w:t>ШУЛЕШКО Т.М., паспортные данные, гражданки Российской Федерации, являющейся директором наименование организации (ИНН: ... КПП: ..., юридический адрес: адре</w:t>
      </w:r>
      <w:r>
        <w:t>с, внесена запись в ЕГЛЮЛ дата), зарегистрированной по адресу: адрес,</w:t>
      </w:r>
    </w:p>
    <w:p w:rsidR="00A77B3E" w:rsidP="00CA203C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CA203C">
      <w:pPr>
        <w:jc w:val="center"/>
      </w:pPr>
      <w:r>
        <w:t>У С Т А Н О В И Л:</w:t>
      </w:r>
    </w:p>
    <w:p w:rsidR="00A77B3E"/>
    <w:p w:rsidR="00A77B3E" w:rsidP="00CA203C">
      <w:pPr>
        <w:ind w:firstLine="851"/>
        <w:jc w:val="both"/>
      </w:pPr>
      <w:r>
        <w:t>Шулешко</w:t>
      </w:r>
      <w:r>
        <w:t xml:space="preserve"> Т.М. – директор наименование организации, находясь по месту расположения юридического л</w:t>
      </w:r>
      <w:r>
        <w:t xml:space="preserve">ица: адрес, представила в Межрайонную ИФНС России № 4 по Республике Крым с нарушением сроков ответ на требование о предоставлении пояснений по выявленным ошибкам и противоречиям, тем самым дата совершила административное правонарушение, предусмотренное ч. </w:t>
      </w:r>
      <w:r>
        <w:t xml:space="preserve">1 ст. 15.6 КоАП РФ. </w:t>
      </w:r>
    </w:p>
    <w:p w:rsidR="00A77B3E" w:rsidP="00CA203C">
      <w:pPr>
        <w:ind w:firstLine="851"/>
        <w:jc w:val="both"/>
      </w:pPr>
      <w:r>
        <w:t>Шулешко</w:t>
      </w:r>
      <w:r>
        <w:t xml:space="preserve"> Т.М. в судебном заседании вину в совершении административного правонарушения признала в полном объеме.</w:t>
      </w:r>
    </w:p>
    <w:p w:rsidR="00A77B3E" w:rsidP="00CA203C">
      <w:pPr>
        <w:ind w:firstLine="851"/>
        <w:jc w:val="both"/>
      </w:pPr>
      <w:r>
        <w:t xml:space="preserve">Вина </w:t>
      </w:r>
      <w:r>
        <w:t>Шулешко</w:t>
      </w:r>
      <w:r>
        <w:t xml:space="preserve"> Т.М. в совершении данного административного правонарушения подтверждается протоколом об административном правон</w:t>
      </w:r>
      <w:r>
        <w:t>арушении № 2494 от дата и другими материалами дела, исследованными в судебном заседании, поскольку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CA203C">
      <w:pPr>
        <w:ind w:firstLine="851"/>
        <w:jc w:val="both"/>
      </w:pPr>
      <w:r>
        <w:t xml:space="preserve">Мировой судья, действия </w:t>
      </w:r>
      <w:r>
        <w:t>Шулешко</w:t>
      </w:r>
      <w:r>
        <w:t xml:space="preserve"> Т.М. квалифицирует по ч. 1 ст. 15.6</w:t>
      </w:r>
      <w:r>
        <w:t xml:space="preserve">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CA203C">
      <w:pPr>
        <w:ind w:firstLine="851"/>
        <w:jc w:val="both"/>
      </w:pPr>
      <w:r>
        <w:t>При назначении административного</w:t>
      </w:r>
      <w:r>
        <w:t xml:space="preserve"> наказания </w:t>
      </w:r>
      <w:r>
        <w:t>Шулешко</w:t>
      </w:r>
      <w:r>
        <w:t xml:space="preserve"> Т.М.,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CA203C">
      <w:pPr>
        <w:ind w:firstLine="851"/>
        <w:jc w:val="both"/>
      </w:pPr>
      <w:r>
        <w:t>Обстоятельств, смягчающих и отягчающих административную о</w:t>
      </w:r>
      <w:r>
        <w:t>тветственность, мировой судья не усматривает.</w:t>
      </w:r>
    </w:p>
    <w:p w:rsidR="00A77B3E" w:rsidP="00CA203C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– от трехсот до пятисот рублей.</w:t>
      </w:r>
    </w:p>
    <w:p w:rsidR="00A77B3E" w:rsidP="00CA203C">
      <w:pPr>
        <w:ind w:firstLine="851"/>
        <w:jc w:val="both"/>
      </w:pPr>
      <w:r>
        <w:t>С учетом всех обстоятельствах, мировой с</w:t>
      </w:r>
      <w:r>
        <w:t>удья считает необходимым назначить наказание в виде административного штрафа в пределах санкции статьи.</w:t>
      </w:r>
    </w:p>
    <w:p w:rsidR="00A77B3E" w:rsidP="00CA203C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/>
    <w:p w:rsidR="00A77B3E" w:rsidP="00CA203C">
      <w:pPr>
        <w:jc w:val="center"/>
      </w:pPr>
      <w:r>
        <w:t>П О С Т А Н О В И Л:</w:t>
      </w:r>
    </w:p>
    <w:p w:rsidR="00A77B3E" w:rsidP="00CA203C">
      <w:pPr>
        <w:jc w:val="center"/>
      </w:pPr>
    </w:p>
    <w:p w:rsidR="00A77B3E" w:rsidP="00CA203C">
      <w:pPr>
        <w:ind w:firstLine="851"/>
        <w:jc w:val="both"/>
      </w:pPr>
      <w:r>
        <w:t>ШУЛЕШКО Т.М. признать виновной в совер</w:t>
      </w:r>
      <w:r>
        <w:t>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CA203C">
      <w:pPr>
        <w:ind w:firstLine="851"/>
        <w:jc w:val="both"/>
      </w:pPr>
      <w:r>
        <w:t>Реквизиты для оплаты штрафа: ....</w:t>
      </w:r>
    </w:p>
    <w:p w:rsidR="00A77B3E" w:rsidP="00CA203C">
      <w:pPr>
        <w:ind w:firstLine="851"/>
        <w:jc w:val="both"/>
      </w:pPr>
      <w:r>
        <w:t xml:space="preserve">Разъяснить </w:t>
      </w:r>
      <w:r>
        <w:t>Шулешко</w:t>
      </w:r>
      <w:r>
        <w:t xml:space="preserve"> Т.М., что в соответствии с ч. 1 ст. 20.25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CA203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CA203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C"/>
    <w:rsid w:val="00A77B3E"/>
    <w:rsid w:val="00CA2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1D8886-927D-42DC-A563-080178FF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