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№ 5-89-175/2026</w:t>
      </w:r>
    </w:p>
    <w:p w:rsidR="00A77B3E">
      <w:r>
        <w:t>ПОСТАНОВЛЕНИЕ</w:t>
      </w:r>
    </w:p>
    <w:p w:rsidR="00A77B3E">
      <w:r>
        <w:t>дата                                                            адрес</w:t>
      </w:r>
    </w:p>
    <w:p w:rsidR="00A77B3E"/>
    <w:p w:rsidR="00A77B3E">
      <w:r>
        <w:t xml:space="preserve">Мировой судья судебного участка №89 Феодосийского судебного района (городской адрес) адрес </w:t>
      </w:r>
      <w:r>
        <w:t>фио</w:t>
      </w:r>
      <w:r>
        <w:t>,</w:t>
      </w:r>
    </w:p>
    <w:p w:rsidR="00A77B3E">
      <w:r>
        <w:t>с участием лица, в отношении которого ведется производство</w:t>
      </w:r>
      <w:r>
        <w:t xml:space="preserve"> по делу об административном правонарушении – </w:t>
      </w:r>
      <w:r>
        <w:t>фио</w:t>
      </w:r>
      <w:r>
        <w:t>,</w:t>
      </w:r>
    </w:p>
    <w:p w:rsidR="00A77B3E">
      <w:r>
        <w:t>рассмотрев в открытом судебном заседании дело об административном правонарушении, в отношении</w:t>
      </w:r>
    </w:p>
    <w:p w:rsidR="00A77B3E">
      <w:r>
        <w:t>фио</w:t>
      </w:r>
      <w:r>
        <w:t xml:space="preserve">, паспортные данные, гражданина РФ, паспортные данные, зарегистрированного и проживающего по адресу: адрес, </w:t>
      </w:r>
      <w:r>
        <w:t xml:space="preserve">инвалида 2 группы, </w:t>
      </w:r>
    </w:p>
    <w:p w:rsidR="00A77B3E">
      <w:r>
        <w:t>предусмотренном  ч.3 ст. 12.8 Кодекса Российской Федерации об административных правонарушениях,</w:t>
      </w:r>
    </w:p>
    <w:p w:rsidR="00A77B3E"/>
    <w:p w:rsidR="00A77B3E">
      <w:r>
        <w:t>УСТАНОВИЛ:</w:t>
      </w:r>
    </w:p>
    <w:p w:rsidR="00A77B3E"/>
    <w:p w:rsidR="00A77B3E">
      <w:r>
        <w:t xml:space="preserve">дата в время по адресу: адрес, </w:t>
      </w:r>
      <w:r>
        <w:t>фио</w:t>
      </w:r>
      <w:r>
        <w:t xml:space="preserve">  управлял транспортным средством марка автомобиля, гос. номер О769ОР193, находясь в состояни</w:t>
      </w:r>
      <w:r>
        <w:t>и опьянения, не имея права управления транспортными средствами, чем нарушил п. 2.1.1, п. 2.7 ПДД РФ. Данные действия не содержат уголовно наказуемого деяния.</w:t>
      </w:r>
    </w:p>
    <w:p w:rsidR="00A77B3E">
      <w:r>
        <w:t xml:space="preserve">В судебном заседании </w:t>
      </w:r>
      <w:r>
        <w:t>фио</w:t>
      </w:r>
      <w:r>
        <w:t xml:space="preserve"> вину в совершенном правонарушении признал в полном объеме.</w:t>
      </w:r>
    </w:p>
    <w:p w:rsidR="00A77B3E">
      <w:r>
        <w:t>Заслушав объяс</w:t>
      </w:r>
      <w:r>
        <w:t>нения лица, в отношении которого ведется производство по делу об административном правонарушении, исследовав материалы дела, обозрев видеозапись, прихожу к следующему.</w:t>
      </w:r>
    </w:p>
    <w:p w:rsidR="00A77B3E">
      <w:r>
        <w:t>В силу пункта 2.1.1 Правил дорожного движения Российской Федерации, утвержденных постано</w:t>
      </w:r>
      <w:r>
        <w:t>влением Совета Министров - Правительства Российской Федерации от дата № 1090, водитель механического транспортного средства обязан иметь при себе и по требованию сотрудников полиции передавать им, для проверки водительское удостоверение или временное разре</w:t>
      </w:r>
      <w:r>
        <w:t>шение на право управления транспортным средством соответствующей категории или подкатегории.</w:t>
      </w:r>
    </w:p>
    <w:p w:rsidR="00A77B3E">
      <w:r>
        <w:t>Согласно требованиям пункта 2.7 Правил дорожного движения Российской Федерации, утвержденных Постановлением Совета Министров - Правительства Российской Федерации о</w:t>
      </w:r>
      <w:r>
        <w:t>т дата № 1090, водителю запрещается управление транспортным средством в состоянии опьянения (алкогольного, наркотического или иного), под воздействием, в том числе лекарственных препаратов, ухудшающих реакцию и внимание, в болезненном или утомленном состоя</w:t>
      </w:r>
      <w:r>
        <w:t>нии, ставящем под угрозу безопасность движения.</w:t>
      </w:r>
    </w:p>
    <w:p w:rsidR="00A77B3E">
      <w:r>
        <w:t>Согласно примечанию к статье 12.8 Кодекса Российской Федерации об административных правонарушениях, употребление веществ, вызывающих алкогольное или наркотическое опьянение, либо психотропных или иных вызываю</w:t>
      </w:r>
      <w:r>
        <w:t xml:space="preserve">щих опьянение веществ запрещается. Административная ответственность, предусмотренная настоящей статьей и частью 3 статьи 12.27 настоящего Кодекса, наступает в случае установленного факта употребления вызывающих алкогольное </w:t>
      </w:r>
      <w:r>
        <w:t>опьянение веществ, который опреде</w:t>
      </w:r>
      <w:r>
        <w:t xml:space="preserve">ляется наличием абсолютного этилового спирта в концентрации, превышающей возможную суммарную погрешность измерений, а именно 0,16 миллиграмма на один литр выдыхаемого воздуха, или в случае наличия наркотических средств или психотропных веществ в организме </w:t>
      </w:r>
      <w:r>
        <w:t>человека.</w:t>
      </w:r>
    </w:p>
    <w:p w:rsidR="00A77B3E">
      <w:r>
        <w:t>В соответствии с частью 1.1 статьи 27.12 Кодекса Российской Федерации об административных правонарушениях, лицо, которое управляет транспортным средством соответствующего вида и в отношении которого имеются достаточные основания полагать, что это</w:t>
      </w:r>
      <w:r>
        <w:t xml:space="preserve"> лицо находится в состоянии опьянения, подлежит освидетельствованию на состояние алкогольного опьянения в соответствии с частью 6 статьи 27.12 Кодекса Российской Федерации об административных правонарушениях. </w:t>
      </w:r>
    </w:p>
    <w:p w:rsidR="00A77B3E">
      <w:r>
        <w:t>Частью 6 статьи 27.12 Кодекса Российской Федер</w:t>
      </w:r>
      <w:r>
        <w:t>ации об административных правонарушениях установлено, что освидетельствование на состояние алкогольного опьянения и оформление его результатов, направление на медицинское освидетельствование на состояние опьянения осуществляются в порядке, установленном Пр</w:t>
      </w:r>
      <w:r>
        <w:t>авительством Российской Федерации.</w:t>
      </w:r>
    </w:p>
    <w:p w:rsidR="00A77B3E">
      <w:r>
        <w:t>Порядок освидетельствования лица, которое управляет транспортным средством, на состояние алкогольного опьянения и оформления его результатов установлен разделом II «Правил освидетельствования лица, которое управляет транс</w:t>
      </w:r>
      <w:r>
        <w:t xml:space="preserve">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</w:t>
      </w:r>
      <w:r>
        <w:t>результатов», утвержденных постановлением Правительства Российской Федерации от дата № 1882 (далее – Правила №1882).</w:t>
      </w:r>
    </w:p>
    <w:p w:rsidR="00A77B3E">
      <w:r>
        <w:t>Так, в силу п. 2 указанных Правил достаточными основаниями полагать, что водитель транспортного средства находится в состоянии опьянения, я</w:t>
      </w:r>
      <w:r>
        <w:t>вляется наличие одного или нескольких следующих признаков: запах алкоголя изо рта; неустойчивость позы; нарушение речи; резкое изменение окраски кожных покровов лица; поведение, не соответствующее обстановке.</w:t>
      </w:r>
    </w:p>
    <w:p w:rsidR="00A77B3E">
      <w:r>
        <w:t>В соответствии с п. 3 Правил №1882 освидетельст</w:t>
      </w:r>
      <w:r>
        <w:t>вование на состояние алкогольного опьянения осуществляется с использованием средств измерений утвержденного типа, обеспечивающих запись результатов измерения на бумажном носителе, поверенных в установленном порядке в соответствии с законодательством Россий</w:t>
      </w:r>
      <w:r>
        <w:t>ской Федерации об обеспечении единства измерений (далее - средства измерений).</w:t>
      </w:r>
    </w:p>
    <w:p w:rsidR="00A77B3E">
      <w:r>
        <w:t>Факт употребления вызывающих алкогольное опьянение веществ определяется наличием абсолютного этилового спирта в концентрации, превышающей возможную суммарную погрешность измерен</w:t>
      </w:r>
      <w:r>
        <w:t>ий, а именно 0,16 миллиграмма на один литр выдыхаемого воздуха (п. 6 Правил №1882).</w:t>
      </w:r>
    </w:p>
    <w:p w:rsidR="00A77B3E">
      <w:r>
        <w:t>Согласно п. 7 Правил №1882 результаты освидетельствования на состояние алкогольного опьянения отражаются в акте освидетельствования на состояние алкогольного опьянения, фор</w:t>
      </w:r>
      <w:r>
        <w:t xml:space="preserve">ма которого утверждается Министерством внутренних дел Российской Федерации по согласованию с Министерством здравоохранения Российской Федерации. К указанному акту приобщается </w:t>
      </w:r>
      <w:r>
        <w:t>бумажный носитель с записью результатов измерений. Копия этого акта вручается вод</w:t>
      </w:r>
      <w:r>
        <w:t>ителю транспортного средства, в отношении которого он был составлен.</w:t>
      </w:r>
    </w:p>
    <w:p w:rsidR="00A77B3E">
      <w:r>
        <w:t>Таким образом, для привлечения виновного лица к административной ответственности, предусмотренной частью 3 статьи 12.8 Кодекса Российской Федерации об административных правонарушениях, пр</w:t>
      </w:r>
      <w:r>
        <w:t>авовое значение имеет факт управления транспортным средством лицом, находящимся в состоянии опьянения (алкогольного, наркотического или иного) и не имеющим права управления транспортными средствами.</w:t>
      </w:r>
    </w:p>
    <w:p w:rsidR="00A77B3E">
      <w:r>
        <w:t>В судебном заседании установлено, что дата в время по адр</w:t>
      </w:r>
      <w:r>
        <w:t xml:space="preserve">есу: адрес, </w:t>
      </w:r>
      <w:r>
        <w:t>фио</w:t>
      </w:r>
      <w:r>
        <w:t xml:space="preserve">  управлял транспортным средством марка автомобиля, гос. номер О769ОР193, находясь в состоянии опьянения, не имея права управления транспортными средствами, чем нарушил п. 2.1.1, п. 2.7 ПДД РФ. Данные действия не содержат уголовно наказуемог</w:t>
      </w:r>
      <w:r>
        <w:t>о деяния.</w:t>
      </w:r>
    </w:p>
    <w:p w:rsidR="00A77B3E">
      <w:r>
        <w:t xml:space="preserve">Вина </w:t>
      </w:r>
      <w:r>
        <w:t>фио</w:t>
      </w:r>
      <w:r>
        <w:t xml:space="preserve"> в совершении вмененного правонарушения подтверждается совокупностью исследованных в судебном заседании доказательств, а именно:  </w:t>
      </w:r>
    </w:p>
    <w:p w:rsidR="00A77B3E">
      <w:r>
        <w:t>- протоколом об административном правонарушении 82 АП №313371 от дата;</w:t>
      </w:r>
    </w:p>
    <w:p w:rsidR="00A77B3E">
      <w:r>
        <w:t xml:space="preserve">- протоколом об отстранении от </w:t>
      </w:r>
      <w:r>
        <w:t>управления транспортным средством 82 ОТ №085372от дата;</w:t>
      </w:r>
    </w:p>
    <w:p w:rsidR="00A77B3E">
      <w:r>
        <w:t xml:space="preserve"> - актом освидетельствования на состояние алкогольного опьянения 82 АО телефон от дата, распечаткой результатов проведенного исследования от дата;</w:t>
      </w:r>
    </w:p>
    <w:p w:rsidR="00A77B3E">
      <w:r>
        <w:t xml:space="preserve">-  видеозаписью события вмененного правонарушения, а </w:t>
      </w:r>
      <w:r>
        <w:t xml:space="preserve">также пояснениями, данными </w:t>
      </w:r>
      <w:r>
        <w:t>фио</w:t>
      </w:r>
      <w:r>
        <w:t xml:space="preserve"> в судебном заседании, которые полностью отвечают  установленным в судебном заседании обстоятельствам и исследованным доказательствам.</w:t>
      </w:r>
    </w:p>
    <w:p w:rsidR="00A77B3E">
      <w:r>
        <w:t xml:space="preserve">Согласно сведениями ОМВД России по адрес,  </w:t>
      </w:r>
      <w:r>
        <w:t>фио</w:t>
      </w:r>
      <w:r>
        <w:t xml:space="preserve"> право управления транспортными средствами не</w:t>
      </w:r>
      <w:r>
        <w:t xml:space="preserve"> имеет, водительское удостоверение ему не выдавалось.</w:t>
      </w:r>
    </w:p>
    <w:p w:rsidR="00A77B3E">
      <w:r>
        <w:t xml:space="preserve">Основаниями полагать, что дата в время по адресу: адрес, </w:t>
      </w:r>
      <w:r>
        <w:t>фио</w:t>
      </w:r>
      <w:r>
        <w:t xml:space="preserve">  управлял транспортным средством марка автомобиля, гос. номер О769ОР193, находясь в состоянии опьянения, явилось наличие у последнего признак</w:t>
      </w:r>
      <w:r>
        <w:t>ов опьянения – запах алкоголя изо рта, нарушение речи, что согласуется с пунктом 2 Правил и отражено в протоколе об отстранении от управления транспортным средством 82 ОТ № 085372 от дата.</w:t>
      </w:r>
    </w:p>
    <w:p w:rsidR="00A77B3E">
      <w:r>
        <w:t>фио</w:t>
      </w:r>
      <w:r>
        <w:t xml:space="preserve"> Д.А. было проведено исследование выдыхаемого воздуха на наличие</w:t>
      </w:r>
      <w:r>
        <w:t xml:space="preserve"> алкоголя с использованием технического средства измерения  </w:t>
      </w:r>
      <w:r>
        <w:t>Alcotest</w:t>
      </w:r>
      <w:r>
        <w:t xml:space="preserve"> 6810 (дата последней поверки дата), которое показало концентрацию абсолютного этилового спирта в выдыхаемом воздухе – 1,19 миллиграмм на один литр выдыхаемого воздуха, что превышает устан</w:t>
      </w:r>
      <w:r>
        <w:t xml:space="preserve">овленную допустимую концентрацию абсолютного этилового спирта, а именно: 0,16 миллиграмма на один литр выдыхаемого воздуха. </w:t>
      </w:r>
    </w:p>
    <w:p w:rsidR="00A77B3E">
      <w:r>
        <w:t xml:space="preserve">Меры обеспечения производства по делу применены к </w:t>
      </w:r>
      <w:r>
        <w:t>фио</w:t>
      </w:r>
      <w:r>
        <w:t xml:space="preserve"> в соответствии с требованиями статей 25.7, 27.12 Кодекса Российской Федерации</w:t>
      </w:r>
      <w:r>
        <w:t xml:space="preserve"> об административных правонарушениях с применением видеозаписи.</w:t>
      </w:r>
    </w:p>
    <w:p w:rsidR="00A77B3E">
      <w:r>
        <w:t>фио</w:t>
      </w:r>
      <w:r>
        <w:t xml:space="preserve"> Д.А. возражений, относительно занесенных в протокол об административном правонарушении сведений об управлении транспортным средством в состоянии опьянения, не выразил, такой возможности ли</w:t>
      </w:r>
      <w:r>
        <w:t xml:space="preserve">шен не был. </w:t>
      </w:r>
    </w:p>
    <w:p w:rsidR="00A77B3E">
      <w:r>
        <w:t xml:space="preserve">Учитывая исследованные в судебном заседании доказательства, оценив их в совокупности на предмет допустимости, достоверности и достаточности, действия </w:t>
      </w:r>
      <w:r>
        <w:t>фио</w:t>
      </w:r>
      <w:r>
        <w:t xml:space="preserve"> квалифицирую по части 3 статьи 12.8 Кодекса Российской Федерации об административных прав</w:t>
      </w:r>
      <w:r>
        <w:t>онарушениях как управление транспортным средством водителем, находящимся в состоянии опьянения и не имеющим права управления транспортными средствами, если такие действия не содержат уголовно наказуемого деяния.</w:t>
      </w:r>
    </w:p>
    <w:p w:rsidR="00A77B3E">
      <w:r>
        <w:t>Процессуальных нарушений и обстоятельств, ис</w:t>
      </w:r>
      <w:r>
        <w:t xml:space="preserve">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>
        <w:t>фио</w:t>
      </w:r>
      <w:r>
        <w:t xml:space="preserve"> при возбуждении дела об административном правонарушении нарушены </w:t>
      </w:r>
      <w:r>
        <w:t>не были.</w:t>
      </w:r>
    </w:p>
    <w:p w:rsidR="00A77B3E">
      <w:r>
        <w:t>При определении административного наказания, принимаю во внимание характер и степень общественной опасности совершенного административного правонарушения: высокую степень опасности административного правонарушения в области дорожного движения и во</w:t>
      </w:r>
      <w:r>
        <w:t xml:space="preserve">зможность его негативных последствий при управлении  источником повышенной опасности в состоянии опьянения, а также данные о личности </w:t>
      </w:r>
      <w:r>
        <w:t>фио</w:t>
      </w:r>
    </w:p>
    <w:p w:rsidR="00A77B3E">
      <w:r>
        <w:t xml:space="preserve">Обстоятельств, смягчающих и отягчающих административную ответственность </w:t>
      </w:r>
      <w:r>
        <w:t>фио</w:t>
      </w:r>
      <w:r>
        <w:t xml:space="preserve">  по делу не установлено.</w:t>
      </w:r>
    </w:p>
    <w:p w:rsidR="00A77B3E">
      <w:r>
        <w:t>Учитывая изложенн</w:t>
      </w:r>
      <w:r>
        <w:t>ое, исходя из общих принципов назначения наказания, предусмотренных статьями 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об администрат</w:t>
      </w:r>
      <w:r>
        <w:t xml:space="preserve">ивном правонарушении, обстоятельства дела, наличие у </w:t>
      </w:r>
      <w:r>
        <w:t>фио</w:t>
      </w:r>
      <w:r>
        <w:t xml:space="preserve"> инвалидности 2 группы, его следует подвергнуть наказанию в виде административного штрафа в пределах санкции, предусмотренной части 3 статьи 12.8 Кодекса Российской Федерации об административных право</w:t>
      </w:r>
      <w:r>
        <w:t>нарушениях.</w:t>
      </w:r>
    </w:p>
    <w:p w:rsidR="00A77B3E">
      <w:r>
        <w:t>На основании вышеизложенного и руководствуясь ст. ст. 29.9, 29.10, 30.1 Кодекса Российской Федерации об административных правонарушениях, мировой судья,</w:t>
      </w:r>
    </w:p>
    <w:p w:rsidR="00A77B3E">
      <w:r>
        <w:t>ПОСТАНОВИЛ:</w:t>
      </w:r>
    </w:p>
    <w:p w:rsidR="00A77B3E"/>
    <w:p w:rsidR="00A77B3E">
      <w:r>
        <w:t xml:space="preserve">Признать </w:t>
      </w:r>
      <w:r>
        <w:t>фио</w:t>
      </w:r>
      <w:r>
        <w:t>, паспортные данные виновным в совершении административного правон</w:t>
      </w:r>
      <w:r>
        <w:t>арушения, предусмотренного ч.3 ст.12.8 Кодекса Российской Федерации об административных правонарушениях, и назначить ему административное наказание в виде административного штрафа в размере сумма.</w:t>
      </w:r>
    </w:p>
    <w:p w:rsidR="00A77B3E">
      <w:r>
        <w:t>Реквизиты для уплаты штрафа: Управление Федерального Казнач</w:t>
      </w:r>
      <w:r>
        <w:t>ейства по адрес (ОМВД России  по адрес), ИНН телефон, КПП телефон, банк получатель: ОКЦ №7 наименование организации России//УФК по адрес, БИК – телефон; к/с 40102810645370000035, ОКТМО телефон, КБК 18811601123010001140, УИН 18810491261400001372.</w:t>
      </w:r>
    </w:p>
    <w:p w:rsidR="00A77B3E">
      <w:r>
        <w:t xml:space="preserve"> Разъяснит</w:t>
      </w:r>
      <w:r>
        <w:t>ь, что административный штраф должен быть уплачен не позднее 60 дней со дня вступления постановления в законную силу, либо со дня истечения срока отсрочки или срока рассрочки уплаты штрафа, предусмотренных ст. 31.5 Кодекса Российской Федерации об администр</w:t>
      </w:r>
      <w:r>
        <w:t xml:space="preserve">ативных правонарушениях.      </w:t>
      </w:r>
    </w:p>
    <w:p w:rsidR="00A77B3E">
      <w:r>
        <w:t xml:space="preserve">Неуплата административного штрафа в установленный срок в соответствии с ч. 1 ст. 20.25 Кодекса Российской Федерации об административных правонарушениях влечет наложение административного штрафа в двукратном размере суммы </w:t>
      </w:r>
      <w:r>
        <w:t>неуп</w:t>
      </w:r>
      <w:r>
        <w:t>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>Документ, свидетельствующий об уплате административного штрафа, необходимо направить ми</w:t>
      </w:r>
      <w:r>
        <w:t>ровому судье судебного участка № 89 Феодосийского судебного района (город республиканского значения Феодосия с подчиненной ему территорией) адрес (адрес).</w:t>
      </w:r>
    </w:p>
    <w:p w:rsidR="00A77B3E">
      <w:r>
        <w:t>Постановление может быть обжаловано в Феодосийский городской суд адрес через мирового судью судебного</w:t>
      </w:r>
      <w:r>
        <w:t xml:space="preserve"> участка №89 Феодосийского судебного района (город республиканского значения Феодосия с подчиненной ему территорией) адрес в течение 10 дней со дня вручения или получения копии постановления.</w:t>
      </w:r>
    </w:p>
    <w:p w:rsidR="00A77B3E"/>
    <w:p w:rsidR="00A77B3E"/>
    <w:p w:rsidR="00A77B3E">
      <w:r>
        <w:t xml:space="preserve">Мировой судья                            </w:t>
      </w:r>
      <w:r>
        <w:tab/>
      </w:r>
      <w:r>
        <w:tab/>
      </w:r>
      <w:r>
        <w:tab/>
        <w:t xml:space="preserve">      </w:t>
      </w:r>
      <w:r>
        <w:t>фио</w:t>
      </w:r>
      <w:r>
        <w:tab/>
      </w:r>
      <w:r>
        <w:tab/>
      </w:r>
      <w:r>
        <w:tab/>
        <w:t xml:space="preserve">      </w:t>
      </w:r>
      <w:r>
        <w:t xml:space="preserve">                              </w:t>
      </w:r>
    </w:p>
    <w:p w:rsidR="00A77B3E"/>
    <w:p w:rsidR="00A77B3E"/>
    <w:p w:rsidR="00A77B3E"/>
    <w:p w:rsidR="00A77B3E"/>
    <w:p w:rsidR="00A77B3E"/>
    <w:p w:rsidR="00A77B3E">
      <w:r>
        <w:t>5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4A1"/>
    <w:rsid w:val="008E24A1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