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5-89-183/2017</w:t>
      </w:r>
    </w:p>
    <w:p w:rsidR="00A77B3E">
      <w:r>
        <w:t>ПОСТАНОВЛЕНИЕ</w:t>
      </w:r>
    </w:p>
    <w:p w:rsidR="00A77B3E">
      <w:r>
        <w:t>20 июня 2017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ЧЕГЕРТМА МУЗАФАТА БЕКИРОВИЧА, паспортные данные отд. 2 Хлоп. Совхоз ми. 5-я </w:t>
      </w:r>
      <w:r>
        <w:t>Уз.ССР</w:t>
      </w:r>
      <w:r>
        <w:t xml:space="preserve"> адрес, гражданина Российской Федерации, женатого, имеющего на иждивении троих детей 2000, 2003 и паспортные </w:t>
      </w:r>
      <w:r>
        <w:t xml:space="preserve">данные, работающего должности мастера в наименование организации, зарегистрированного и проживающего по адресу: адрес,  </w:t>
      </w:r>
    </w:p>
    <w:p w:rsidR="00A77B3E">
      <w:r>
        <w:t>в совершении правонарушения, предусмотренного ст. 12.15 ч.4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</w:t>
      </w:r>
      <w:r>
        <w:t xml:space="preserve">нарушении, </w:t>
      </w:r>
      <w:r>
        <w:t>Чегертма</w:t>
      </w:r>
      <w:r>
        <w:t xml:space="preserve"> М.В. инкриминируется, что он дата в время в районе дома № 1, расположенного по адрес ..., являясь должностным лицом – мастером наименование организации, и являющийся лицом, ответственным за организацию работ, нарушил требования по обесп</w:t>
      </w:r>
      <w:r>
        <w:t>ечению безопасности дорожного движения, выразившиеся в не выставлении дорожных знаков 3.20 «Обгон запрещен» и 3.24 «Ограничение максимальной скорости», согласно согласованной ранее схеме организации движения, чем нарушил требования адрес положений по допус</w:t>
      </w:r>
      <w:r>
        <w:t>ку транспортных средств к эксплуатации и обязанности должностных лиц по обеспечению безопасности дорожного движения", утвержденных Постановление Правительства РФ от дата N ..., за что, в соответствии с ч. 1 ст. 12.34 КоАП РФ, предусмотрена административная</w:t>
      </w:r>
      <w:r>
        <w:t xml:space="preserve"> ответственность.</w:t>
      </w:r>
    </w:p>
    <w:p w:rsidR="00A77B3E">
      <w:r>
        <w:t xml:space="preserve">В судебном заседании </w:t>
      </w:r>
      <w:r>
        <w:t>Чегертма</w:t>
      </w:r>
      <w:r>
        <w:t xml:space="preserve"> М.Б. вину в совершении правонарушения признал. </w:t>
      </w:r>
    </w:p>
    <w:p w:rsidR="00A77B3E">
      <w:r>
        <w:t xml:space="preserve">Судья, исследовав материалы дела, считает вину </w:t>
      </w:r>
      <w:r>
        <w:t>Чегертма</w:t>
      </w:r>
      <w:r>
        <w:t xml:space="preserve"> М.Б. в совершении административного правонарушения, предусмотренного ч. 1 ст. 12.34 КоАП РФ, полностью д</w:t>
      </w:r>
      <w:r>
        <w:t xml:space="preserve">оказанной. </w:t>
      </w:r>
    </w:p>
    <w:p w:rsidR="00A77B3E">
      <w:r>
        <w:t xml:space="preserve">Вина </w:t>
      </w:r>
      <w:r>
        <w:t>Чегертма</w:t>
      </w:r>
      <w:r>
        <w:t xml:space="preserve"> М.Б.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 от дата (л.д.1);</w:t>
      </w:r>
    </w:p>
    <w:p w:rsidR="00A77B3E">
      <w:r>
        <w:t>-</w:t>
      </w:r>
      <w:r>
        <w:tab/>
        <w:t>актом №... от дата о выявлении недостатков с приложен</w:t>
      </w:r>
      <w:r>
        <w:t xml:space="preserve">ием в виде </w:t>
      </w:r>
      <w:r>
        <w:t>фототаблицы</w:t>
      </w:r>
      <w:r>
        <w:t xml:space="preserve"> и схемы организации движения  (л.д.2-6);</w:t>
      </w:r>
    </w:p>
    <w:p w:rsidR="00A77B3E">
      <w:r>
        <w:t>-</w:t>
      </w:r>
      <w:r>
        <w:tab/>
        <w:t xml:space="preserve">выписка из ФИС ГИБДД-М (л.д.7). </w:t>
      </w:r>
    </w:p>
    <w:p w:rsidR="00A77B3E">
      <w:r>
        <w:t xml:space="preserve">Основанием для квалификации административного правонарушения, предусмотренного ч. 1 ст. 12.34 КоАП РФ, служит выезд в нарушение Правил дорожного движения на </w:t>
      </w:r>
      <w:r>
        <w:t>полосу, предназначенную для встречного движения, в связи с чем, событие и состав административного правонарушения признается судом установленным.</w:t>
      </w:r>
    </w:p>
    <w:p w:rsidR="00A77B3E">
      <w:r>
        <w:t>В соответствии со ст. 3.1 КоАП РФ административное наказание является установленной государством мерой ответст</w:t>
      </w:r>
      <w:r>
        <w:t>венности за совершение административного правонарушения и применяется в целях предупреждения совершения новых правонарушений.</w:t>
      </w:r>
    </w:p>
    <w:p w:rsidR="00A77B3E">
      <w:r>
        <w:t>Согласно ст. 4.1 КоАП РФ административное наказание за совершение административного правонарушения назначается в пределах, установ</w:t>
      </w:r>
      <w:r>
        <w:t>ленных законом.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отягчающих админ</w:t>
      </w:r>
      <w:r>
        <w:t xml:space="preserve">истративную ответственность </w:t>
      </w:r>
      <w:r>
        <w:t>Чегертма</w:t>
      </w:r>
      <w:r>
        <w:t xml:space="preserve"> М.Б. – судья не усматривает, обстоятельством, смягчающим административную ответственность судья признает признание вины и раскаяние в содеянном, наличие на иждивении троих несовершеннолетних детей ... и паспортные данны</w:t>
      </w:r>
      <w:r>
        <w:t xml:space="preserve">е. </w:t>
      </w:r>
    </w:p>
    <w:p w:rsidR="00A77B3E">
      <w:r>
        <w:t>Обстоятельств, отягчающих административную ответственность, мировой судья не усматривает.</w:t>
      </w:r>
    </w:p>
    <w:p w:rsidR="00A77B3E">
      <w:r>
        <w:t xml:space="preserve">На основании изложенного, судья считает необходимым назначить </w:t>
      </w:r>
      <w:r>
        <w:t>Чегертма</w:t>
      </w:r>
      <w:r>
        <w:t xml:space="preserve"> М.Б. наказание в виде штрафа.</w:t>
      </w:r>
    </w:p>
    <w:p w:rsidR="00A77B3E">
      <w:r>
        <w:t>С учетом положений п. 2.2 ст. 4.1 Кодекса Российской Федераци</w:t>
      </w:r>
      <w:r>
        <w:t>и об административных правонарушениях, суд приходит к выводу о возможности назначения административного штрафа в размере менее минимального размера административного штрафа, предусмотренного соответствующей статьей.</w:t>
      </w:r>
    </w:p>
    <w:p w:rsidR="00A77B3E">
      <w:r>
        <w:t>Руководствуясь ст. 3.5, ст. 4.1, ч. 1 ст</w:t>
      </w:r>
      <w:r>
        <w:t>. 12.34, ст. 29.10 КоАП РФ, судья -</w:t>
      </w:r>
    </w:p>
    <w:p w:rsidR="00A77B3E"/>
    <w:p w:rsidR="00A77B3E">
      <w:r>
        <w:t>П О С Т А Н О В И Л:</w:t>
      </w:r>
    </w:p>
    <w:p w:rsidR="00A77B3E"/>
    <w:p w:rsidR="00A77B3E">
      <w:r>
        <w:t>ЧЕГЕРТМА МУЗАФАТА БЕКИРОВИЧА признать виновным в совершении правонарушения, предусмотренного ч. 1 ст. 12.34 КоАП РФ, и подвергнуть наказанию в виде административного штрафа в размере 10 000 (десяти</w:t>
      </w:r>
      <w:r>
        <w:t xml:space="preserve"> тысяч) рублей.</w:t>
      </w:r>
    </w:p>
    <w:p w:rsidR="00A77B3E">
      <w:r>
        <w:t>Реквизиты для оплаты штрафа: ....</w:t>
      </w:r>
    </w:p>
    <w:p w:rsidR="00A77B3E">
      <w:r>
        <w:t xml:space="preserve">Разъяснить </w:t>
      </w:r>
      <w:r>
        <w:t>Чегертма</w:t>
      </w:r>
      <w:r>
        <w:t xml:space="preserve"> М.Б.,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</w:t>
      </w:r>
      <w:r>
        <w:t xml:space="preserve">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</w:t>
      </w:r>
      <w:r>
        <w:t>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</w:t>
      </w:r>
      <w:r>
        <w:t>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</w:t>
      </w:r>
      <w:r>
        <w:t xml:space="preserve">его </w:t>
      </w:r>
      <w:r>
        <w:t>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8F"/>
    <w:rsid w:val="00221E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6B5AF3-8029-4ECA-BC4B-122A1EA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