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519FB">
      <w:pPr>
        <w:jc w:val="right"/>
      </w:pPr>
      <w:r>
        <w:t>Дело № 5-89-191/2018</w:t>
      </w:r>
    </w:p>
    <w:p w:rsidR="00A77B3E" w:rsidP="00E519FB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24 апреля 2018 г.</w:t>
      </w:r>
    </w:p>
    <w:p w:rsidR="00A77B3E"/>
    <w:p w:rsidR="00A77B3E" w:rsidP="00E519F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519FB">
      <w:pPr>
        <w:ind w:firstLine="851"/>
        <w:jc w:val="both"/>
      </w:pPr>
      <w:r>
        <w:t>СТЕПАНОВА В.Н., паспортные данные, являющегося генеральным директором наименование организации, (юридический адрес: адрес Республика, адрес) ИНН: ..., КПП: ..., внесена запис</w:t>
      </w:r>
      <w:r>
        <w:t>ь в ЕГРЮЛ дата), зарегистрированного по адресу: адрес.</w:t>
      </w:r>
    </w:p>
    <w:p w:rsidR="00A77B3E" w:rsidP="00E519FB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E519FB">
      <w:pPr>
        <w:jc w:val="center"/>
      </w:pPr>
      <w:r>
        <w:t>У С Т А Н О В И Л:</w:t>
      </w:r>
    </w:p>
    <w:p w:rsidR="00A77B3E" w:rsidP="00E519FB">
      <w:pPr>
        <w:jc w:val="center"/>
      </w:pPr>
    </w:p>
    <w:p w:rsidR="00A77B3E" w:rsidP="00E519FB">
      <w:pPr>
        <w:ind w:firstLine="851"/>
        <w:jc w:val="both"/>
      </w:pPr>
      <w:r>
        <w:t>Степанов В.Н., будучи генеральным директором наименование организации, совершил административное правонарушение, пр</w:t>
      </w:r>
      <w:r>
        <w:t xml:space="preserve">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E519FB">
      <w:pPr>
        <w:ind w:firstLine="851"/>
        <w:jc w:val="both"/>
      </w:pPr>
      <w:r>
        <w:t xml:space="preserve">Так, Степанов В.Н., не предоставил в установленный </w:t>
      </w:r>
      <w:r>
        <w:t>Налоговым кодекс РФ срок Декларацию по НДС за 1 квартал 2017 года.</w:t>
      </w:r>
    </w:p>
    <w:p w:rsidR="00A77B3E" w:rsidP="00E519FB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</w:t>
      </w:r>
      <w:r>
        <w:t>.</w:t>
      </w:r>
    </w:p>
    <w:p w:rsidR="00A77B3E" w:rsidP="00E519FB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E519FB">
      <w:pPr>
        <w:ind w:firstLine="851"/>
        <w:jc w:val="both"/>
      </w:pPr>
      <w:r>
        <w:t>Фактически декларация не предоставлена.</w:t>
      </w:r>
    </w:p>
    <w:p w:rsidR="00A77B3E" w:rsidP="00E519FB">
      <w:pPr>
        <w:ind w:firstLine="851"/>
        <w:jc w:val="both"/>
      </w:pPr>
      <w:r>
        <w:t>Надлежащим образом уведомленный Степанов В.Н. не явился. Ходатайств о отложении судебного заседания на более поздний срок не предоставила.</w:t>
      </w:r>
    </w:p>
    <w:p w:rsidR="00A77B3E" w:rsidP="00E519FB">
      <w:pPr>
        <w:ind w:firstLine="851"/>
        <w:jc w:val="both"/>
      </w:pPr>
      <w:r>
        <w:t>Согласно ст.25.</w:t>
      </w:r>
      <w:r>
        <w:t>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E519FB">
      <w:pPr>
        <w:ind w:firstLine="851"/>
        <w:jc w:val="both"/>
      </w:pPr>
      <w:r>
        <w:t>Суд, исследовав материалы дела, считает вину Степанова В.Н. в совершении а</w:t>
      </w:r>
      <w:r>
        <w:t xml:space="preserve">дминистративного правонарушения, предусмотренного ст. 15.5 КоАП РФ, полностью доказанной. </w:t>
      </w:r>
    </w:p>
    <w:p w:rsidR="00A77B3E" w:rsidP="00E519FB">
      <w:pPr>
        <w:ind w:firstLine="851"/>
        <w:jc w:val="both"/>
      </w:pPr>
      <w:r>
        <w:t>Вина Степанова В.Н. в совершении данного административного правонарушения подтверждается протоколом об административном правонарушении № 2594 от дата, а также исслед</w:t>
      </w:r>
      <w:r>
        <w:t>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</w:t>
      </w:r>
      <w:r>
        <w:t xml:space="preserve">вии с требованиями Закона, права лица при привлечении к административной ответственности соблюдены.  </w:t>
      </w:r>
    </w:p>
    <w:p w:rsidR="00A77B3E" w:rsidP="00E519FB">
      <w:pPr>
        <w:ind w:firstLine="851"/>
        <w:jc w:val="both"/>
      </w:pPr>
      <w:r>
        <w:t>Таким образом, вина Степанова В.Н. в совершении административного правонарушения, предусмотренного ст. 15.5 Кодекса РФ об административных правонарушениях</w:t>
      </w:r>
      <w:r>
        <w:t>, полностью нашла свое подтверждение при рассмотрении дела.</w:t>
      </w:r>
    </w:p>
    <w:p w:rsidR="00A77B3E" w:rsidP="00E519FB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E519FB">
      <w:pPr>
        <w:ind w:firstLine="851"/>
        <w:jc w:val="both"/>
      </w:pPr>
      <w:r>
        <w:t>Обстоятельств, отягчающих либо смягчающих админист</w:t>
      </w:r>
      <w:r>
        <w:t xml:space="preserve">ративную ответственность судом не установлено.       </w:t>
      </w:r>
    </w:p>
    <w:p w:rsidR="00A77B3E" w:rsidP="00E519FB">
      <w:pPr>
        <w:ind w:firstLine="851"/>
        <w:jc w:val="both"/>
      </w:pPr>
      <w:r>
        <w:t>При таких обстоятельствах суд считает необходимым назначить                            Степанову В.Н. наказание в виде предупреждения.</w:t>
      </w:r>
    </w:p>
    <w:p w:rsidR="00A77B3E" w:rsidP="00E519FB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</w:t>
      </w:r>
      <w:r>
        <w:t>оАП РФ судья, -</w:t>
      </w:r>
    </w:p>
    <w:p w:rsidR="00A77B3E" w:rsidP="00E519FB">
      <w:pPr>
        <w:ind w:firstLine="851"/>
        <w:jc w:val="both"/>
      </w:pPr>
    </w:p>
    <w:p w:rsidR="00A77B3E" w:rsidP="00E519FB">
      <w:pPr>
        <w:jc w:val="center"/>
      </w:pPr>
      <w:r>
        <w:t>П О С Т А Н О В И Л:</w:t>
      </w:r>
    </w:p>
    <w:p w:rsidR="00A77B3E"/>
    <w:p w:rsidR="00A77B3E" w:rsidP="00E519FB">
      <w:pPr>
        <w:ind w:firstLine="851"/>
        <w:jc w:val="both"/>
      </w:pPr>
      <w:r>
        <w:t>СТЕПАНОВА В.Н.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E519FB">
      <w:pPr>
        <w:ind w:firstLine="851"/>
        <w:jc w:val="both"/>
      </w:pPr>
      <w:r>
        <w:t>Постановление может быть обжаловано в Феодосийский город</w:t>
      </w:r>
      <w:r>
        <w:t>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E519F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FB"/>
    <w:rsid w:val="00A77B3E"/>
    <w:rsid w:val="00E51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AB3945-0230-4EC1-8EE9-8B142917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