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41051">
      <w:pPr>
        <w:jc w:val="right"/>
      </w:pPr>
      <w:r>
        <w:t>Дело № 5-89-192/2018</w:t>
      </w:r>
    </w:p>
    <w:p w:rsidR="00A77B3E" w:rsidP="00941051">
      <w:pPr>
        <w:jc w:val="center"/>
      </w:pPr>
      <w:r>
        <w:t>П О С Т А Н О В Л Е Н И Е</w:t>
      </w:r>
    </w:p>
    <w:p w:rsidR="00A77B3E">
      <w:r>
        <w:t xml:space="preserve">10 мая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941051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941051">
      <w:pPr>
        <w:ind w:firstLine="851"/>
        <w:jc w:val="both"/>
      </w:pPr>
      <w:r>
        <w:t>СТЕПАНОВА В.Н., паспортные данные адрес, гражданина Российской Федерации, являющегося генеральным директором наименование организации (ИНН/КПП: ..., юридический адрес: адрес,</w:t>
      </w:r>
      <w:r>
        <w:t xml:space="preserve"> дата внесения в ЕГРЮЛ: дата), зарегистрированного по адресу: адрес,</w:t>
      </w:r>
    </w:p>
    <w:p w:rsidR="00A77B3E" w:rsidP="00941051">
      <w:pPr>
        <w:ind w:firstLine="851"/>
        <w:jc w:val="both"/>
      </w:pPr>
      <w:r>
        <w:t>в совершении правонарушения, предусмотренного ст.15.5 КоАП РФ, -</w:t>
      </w:r>
    </w:p>
    <w:p w:rsidR="00A77B3E"/>
    <w:p w:rsidR="00A77B3E" w:rsidP="00941051">
      <w:pPr>
        <w:jc w:val="center"/>
      </w:pPr>
      <w:r>
        <w:t>У С Т А Н О В И Л:</w:t>
      </w:r>
    </w:p>
    <w:p w:rsidR="00A77B3E" w:rsidP="00941051">
      <w:pPr>
        <w:jc w:val="center"/>
      </w:pPr>
    </w:p>
    <w:p w:rsidR="00A77B3E" w:rsidP="00941051">
      <w:pPr>
        <w:ind w:firstLine="851"/>
        <w:jc w:val="both"/>
      </w:pPr>
      <w:r>
        <w:t>Степанов В.Н. – генеральный директор наименование организации, совершил административное правонарушен</w:t>
      </w:r>
      <w:r>
        <w:t xml:space="preserve">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</w:t>
      </w:r>
    </w:p>
    <w:p w:rsidR="00A77B3E" w:rsidP="00941051">
      <w:pPr>
        <w:ind w:firstLine="851"/>
        <w:jc w:val="both"/>
      </w:pPr>
      <w:r>
        <w:t>дата Степанов В.Н., находясь по месту нахождени</w:t>
      </w:r>
      <w:r>
        <w:t>я организации: адрес, не представил в Межрайонную ИФНС России № 4 по Республике Крым декларацию по НДС за 2 квартал 2017 года. Срок представления сведений не позднее дата</w:t>
      </w:r>
    </w:p>
    <w:p w:rsidR="00A77B3E" w:rsidP="00941051">
      <w:pPr>
        <w:ind w:firstLine="851"/>
        <w:jc w:val="both"/>
      </w:pPr>
      <w:r>
        <w:t>О дате рассмотрения дела об административном правонарушении Степанов В.Н. уведомлен н</w:t>
      </w:r>
      <w:r>
        <w:t>адлежащим образом, однако в судебное заседание не явился.</w:t>
      </w:r>
    </w:p>
    <w:p w:rsidR="00A77B3E" w:rsidP="00941051">
      <w:pPr>
        <w:ind w:firstLine="851"/>
        <w:jc w:val="both"/>
      </w:pPr>
      <w:r>
        <w:t>Согласно ч. 2 ст. 25.1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941051">
      <w:pPr>
        <w:ind w:firstLine="851"/>
        <w:jc w:val="both"/>
      </w:pPr>
      <w:r>
        <w:t>Суд, исследовав материалы дела, считает вину Степанова В.Н. в совершении административного правонарушения, предусмотренного ст. 15.5 КоАП РФ, полностью доказанной.</w:t>
      </w:r>
    </w:p>
    <w:p w:rsidR="00A77B3E" w:rsidP="00941051">
      <w:pPr>
        <w:ind w:firstLine="851"/>
        <w:jc w:val="both"/>
      </w:pPr>
      <w:r>
        <w:t>Вина Степанова В.Н. в совершении данного административного правонарушения подтверждается пр</w:t>
      </w:r>
      <w:r>
        <w:t>отоколом об административном правонарушении № 2595 от дата,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</w:t>
      </w:r>
      <w:r>
        <w:t xml:space="preserve">ду собой. </w:t>
      </w:r>
    </w:p>
    <w:p w:rsidR="00A77B3E" w:rsidP="00941051">
      <w:pPr>
        <w:ind w:firstLine="851"/>
        <w:jc w:val="both"/>
      </w:pPr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941051">
      <w:pPr>
        <w:ind w:firstLine="851"/>
        <w:jc w:val="both"/>
      </w:pPr>
      <w:r>
        <w:t xml:space="preserve">Мировой судья, действия Степанова В.Н. квалифицирует по ст. 15.5 </w:t>
      </w:r>
      <w:r>
        <w:t>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941051">
      <w:pPr>
        <w:ind w:firstLine="851"/>
        <w:jc w:val="both"/>
      </w:pPr>
      <w:r>
        <w:t>При назначении административного наказания Степанову В.Н., мировой судья учитывает характер совершенного а</w:t>
      </w:r>
      <w:r>
        <w:t>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 w:rsidP="00941051">
      <w:pPr>
        <w:ind w:firstLine="851"/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941051">
      <w:pPr>
        <w:ind w:firstLine="851"/>
        <w:jc w:val="both"/>
      </w:pPr>
      <w:r>
        <w:t>С учетом всех обстояте</w:t>
      </w:r>
      <w:r>
        <w:t>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 w:rsidP="00941051">
      <w:pPr>
        <w:ind w:firstLine="851"/>
        <w:jc w:val="both"/>
      </w:pPr>
      <w:r>
        <w:t>На основании изложенного и руководствуясь, ст. ст. 29.10, 29.11 КоАП РФ, мировой судья, -</w:t>
      </w:r>
    </w:p>
    <w:p w:rsidR="00A77B3E" w:rsidP="00941051">
      <w:pPr>
        <w:jc w:val="center"/>
      </w:pPr>
      <w:r>
        <w:t>П О С Т А Н О В И Л:</w:t>
      </w:r>
    </w:p>
    <w:p w:rsidR="00A77B3E"/>
    <w:p w:rsidR="00A77B3E" w:rsidP="00941051">
      <w:pPr>
        <w:ind w:firstLine="851"/>
        <w:jc w:val="both"/>
      </w:pPr>
      <w:r>
        <w:t>СТЕПАНОВА В.Н. при</w:t>
      </w:r>
      <w:r>
        <w:t>знать виновным в совершении правонарушения, предусмотренного ст. 15.5 КоАП РФ и подвергнуть административному наказанию в виде штрафа в размере 300 (триста) рублей.</w:t>
      </w:r>
    </w:p>
    <w:p w:rsidR="00A77B3E" w:rsidP="00941051">
      <w:pPr>
        <w:ind w:firstLine="851"/>
        <w:jc w:val="both"/>
      </w:pPr>
      <w:r>
        <w:t>Реквизиты для оплаты штрафа: ....</w:t>
      </w:r>
    </w:p>
    <w:p w:rsidR="00A77B3E" w:rsidP="00941051">
      <w:pPr>
        <w:ind w:firstLine="851"/>
        <w:jc w:val="both"/>
      </w:pPr>
      <w:r>
        <w:t xml:space="preserve">Разъяснить Степанову В.Н., что в соответствии с ч. 1 ст. </w:t>
      </w:r>
      <w:r>
        <w:t>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</w:t>
      </w:r>
      <w:r>
        <w:t>ативный арест на срок до пятнадцати суток, либо обязательные работы на срок до пятидесяти часов.</w:t>
      </w:r>
    </w:p>
    <w:p w:rsidR="00A77B3E" w:rsidP="00941051">
      <w:pPr>
        <w:ind w:firstLine="851"/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</w:t>
      </w:r>
      <w:r>
        <w:t>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941051" w:rsidP="00941051">
      <w:pPr>
        <w:ind w:firstLine="851"/>
        <w:jc w:val="both"/>
      </w:pPr>
    </w:p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 xml:space="preserve"> И.Ю. Макаров</w:t>
      </w:r>
    </w:p>
    <w:p w:rsidR="00A77B3E"/>
    <w:p w:rsidR="00A77B3E"/>
    <w:sectPr w:rsidSect="00941051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51"/>
    <w:rsid w:val="0094105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299AC3-8420-4264-B41B-5C25CDCB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