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Дело: 5-89-201/2022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в открытом </w:t>
      </w:r>
      <w:r>
        <w:t>судебном заседании протокол об административном правонарушении в отношении наименование организации (ИНН: телефон, КПП: телефон, ОГРН: 1149102012905, юридический адрес: адрес, внесена запись о юридическом лице дата) за совершение административного правонар</w:t>
      </w:r>
      <w:r>
        <w:t>ушения, предусмотренного ч.1 ст. 20.25 Кодекса об административных правонарушениях РФ,</w:t>
      </w:r>
    </w:p>
    <w:p w:rsidR="00A77B3E"/>
    <w:p w:rsidR="00A77B3E">
      <w:r>
        <w:t>У С Т А Н О В И Л:</w:t>
      </w:r>
    </w:p>
    <w:p w:rsidR="00A77B3E"/>
    <w:p w:rsidR="00A77B3E">
      <w:r>
        <w:t>дата дело об административном правонарушении в наименование организации поступило мировому судье судебного участка № 89 Феодосийского судебного райо</w:t>
      </w:r>
      <w:r>
        <w:t>на (городской адрес) адрес и назначено рассмотрением на дата в связи с необходимостью надлежащего извещения.</w:t>
      </w:r>
    </w:p>
    <w:p w:rsidR="00A77B3E">
      <w:r>
        <w:t>В судебное заседание, назначенное на дата, надлежащим образом уведомленный наименование организации не явилось.</w:t>
      </w:r>
    </w:p>
    <w:p w:rsidR="00A77B3E">
      <w:r>
        <w:t>В то же время, в судебном заседании</w:t>
      </w:r>
      <w:r>
        <w:t xml:space="preserve"> установлено, что срок привлечения наименование организации за правонарушение, предусмотренное ч.1 ст. 20.25 КоАП РФ, совершенное дата, согласно ч.1 ст.4.5 и ч.1 ст. 23.1 КоАП РФ истек дата.</w:t>
      </w:r>
    </w:p>
    <w:p w:rsidR="00A77B3E">
      <w:r>
        <w:t>Как разъяснено п. 14. Постановления Пленума ВС РФ от дата № 5, ср</w:t>
      </w:r>
      <w:r>
        <w:t xml:space="preserve">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В силу п.6 ч.1 ст. 24.5 КоАП РФ производство по делу о</w:t>
      </w:r>
      <w:r>
        <w:t>б административном правонарушении не может быть начато,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ab/>
        <w:t>На основании изложенного и руководствуясь ст. ст. 4.5., 24.5., 29.9, 29.10 Ко</w:t>
      </w:r>
      <w:r>
        <w:t>АП РФ,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на основании п. 6 ч. 1 ст. 24.5. КоАП РФ производство по делу об административном правонарушении в отношении наименование организации за совершение административного правонарушения, предусмотренного  ч.1 ст. 20.25 К</w:t>
      </w:r>
      <w:r>
        <w:t>оАП РФ, за истечением сроков давности привлечения указанного лица к административной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40"/>
    <w:rsid w:val="006438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