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31B0">
      <w:pPr>
        <w:jc w:val="right"/>
      </w:pPr>
      <w:r>
        <w:t>Дело № 5-89-203/2018</w:t>
      </w:r>
    </w:p>
    <w:p w:rsidR="00A77B3E" w:rsidP="00D431B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7 мая 2018 г.</w:t>
      </w:r>
    </w:p>
    <w:p w:rsidR="00A77B3E"/>
    <w:p w:rsidR="00A77B3E" w:rsidP="00D431B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431B0">
      <w:pPr>
        <w:ind w:firstLine="851"/>
        <w:jc w:val="both"/>
      </w:pPr>
      <w:r>
        <w:t>ТРОНИНА Д.Л., паспортные данные, являющейся руководителем наименование организации, (юридический адрес: адрес) ИНН: ..., КПП: ..., внесена запись в ЕГРЮЛ дата), зарегистриров</w:t>
      </w:r>
      <w:r>
        <w:t>анного и проживающего по адресу: адрес.</w:t>
      </w:r>
    </w:p>
    <w:p w:rsidR="00A77B3E" w:rsidP="00D431B0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D431B0">
      <w:pPr>
        <w:ind w:firstLine="851"/>
        <w:jc w:val="both"/>
      </w:pPr>
    </w:p>
    <w:p w:rsidR="00A77B3E" w:rsidP="00D431B0">
      <w:pPr>
        <w:jc w:val="center"/>
      </w:pPr>
      <w:r>
        <w:t>У С Т А Н О В И Л:</w:t>
      </w:r>
    </w:p>
    <w:p w:rsidR="00A77B3E"/>
    <w:p w:rsidR="00A77B3E" w:rsidP="00D431B0">
      <w:pPr>
        <w:ind w:firstLine="851"/>
        <w:jc w:val="both"/>
      </w:pPr>
      <w:r>
        <w:t>Тронин</w:t>
      </w:r>
      <w:r>
        <w:t xml:space="preserve"> Д.Л., будучи руководителем наименование организации, совершил административное правонарушение, предусмотренное ч. 1 ст</w:t>
      </w:r>
      <w:r>
        <w:t>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D431B0">
      <w:pPr>
        <w:ind w:firstLine="851"/>
        <w:jc w:val="both"/>
      </w:pPr>
      <w:r>
        <w:t xml:space="preserve">Так, </w:t>
      </w:r>
      <w:r>
        <w:t>Тронин</w:t>
      </w:r>
      <w:r>
        <w:t xml:space="preserve"> Д.Л., не исполнил требование о предоставлении </w:t>
      </w:r>
      <w:r>
        <w:t>документов (информации) от дата № 2901 в срок до дата</w:t>
      </w:r>
    </w:p>
    <w:p w:rsidR="00A77B3E" w:rsidP="00D431B0">
      <w:pPr>
        <w:ind w:firstLine="851"/>
        <w:jc w:val="both"/>
      </w:pPr>
      <w:r>
        <w:t>Фактически ответ на требование не предоставлен.</w:t>
      </w:r>
    </w:p>
    <w:p w:rsidR="00A77B3E" w:rsidP="00D431B0">
      <w:pPr>
        <w:ind w:firstLine="851"/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 об отложении судебного заседания на более поздний срок не предоставил.</w:t>
      </w:r>
    </w:p>
    <w:p w:rsidR="00A77B3E" w:rsidP="00D431B0">
      <w:pPr>
        <w:ind w:firstLine="851"/>
        <w:jc w:val="both"/>
      </w:pPr>
      <w:r>
        <w:t>Суд, исследовав м</w:t>
      </w:r>
      <w:r>
        <w:t xml:space="preserve">атериалы дела, считает вину </w:t>
      </w:r>
      <w:r>
        <w:t>Тронина</w:t>
      </w:r>
      <w:r>
        <w:t xml:space="preserve"> Д.Л. в совершении административного правонарушения, предусмотренного ч. 1 ст. 15.6 КоАП РФ, полностью доказанной. </w:t>
      </w:r>
    </w:p>
    <w:p w:rsidR="00A77B3E" w:rsidP="00D431B0">
      <w:pPr>
        <w:ind w:firstLine="851"/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подтверждается протоколом об адми</w:t>
      </w:r>
      <w:r>
        <w:t>нистративном правонарушении № 2608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431B0">
      <w:pPr>
        <w:ind w:firstLine="851"/>
        <w:jc w:val="both"/>
      </w:pPr>
      <w:r>
        <w:t xml:space="preserve">Таким образом, вина </w:t>
      </w:r>
      <w:r>
        <w:t>Тронина</w:t>
      </w:r>
      <w:r>
        <w:t xml:space="preserve"> Д.Л. в совершении административного правонарушения, предусмотренного</w:t>
      </w:r>
      <w:r>
        <w:t xml:space="preserve">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D431B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</w:t>
      </w:r>
      <w:r>
        <w:t xml:space="preserve">ного.     </w:t>
      </w:r>
    </w:p>
    <w:p w:rsidR="00A77B3E" w:rsidP="00D431B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D431B0">
      <w:pPr>
        <w:ind w:firstLine="851"/>
        <w:jc w:val="both"/>
      </w:pPr>
      <w:r>
        <w:t xml:space="preserve">При таких обстоятельствах суд считает необходимым назначить                            </w:t>
      </w:r>
      <w:r>
        <w:t>Тронину</w:t>
      </w:r>
      <w:r>
        <w:t xml:space="preserve"> Д.Л. наказание в виде административного штрафа</w:t>
      </w:r>
      <w:r>
        <w:t>.</w:t>
      </w:r>
    </w:p>
    <w:p w:rsidR="00A77B3E" w:rsidP="00D431B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D431B0">
      <w:pPr>
        <w:jc w:val="center"/>
      </w:pPr>
      <w:r>
        <w:t>П О С Т А Н О В И Л:</w:t>
      </w:r>
    </w:p>
    <w:p w:rsidR="00A77B3E"/>
    <w:p w:rsidR="00A77B3E" w:rsidP="00D431B0">
      <w:pPr>
        <w:ind w:firstLine="851"/>
        <w:jc w:val="both"/>
      </w:pPr>
      <w:r>
        <w:t xml:space="preserve">ТРОНИНА Д.Л. признать виновным в совершении правонарушения, предусмотренного ч. 1 ст. 15.6 КоАП РФ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D431B0">
      <w:pPr>
        <w:ind w:firstLine="851"/>
        <w:jc w:val="both"/>
      </w:pPr>
      <w:r>
        <w:t>Реквизиты для оплаты штрафа: ....</w:t>
      </w:r>
    </w:p>
    <w:p w:rsidR="00A77B3E" w:rsidP="00D431B0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D431B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D431B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0"/>
    <w:rsid w:val="00A77B3E"/>
    <w:rsid w:val="00D43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9B0FBD-4496-45E5-87D4-5F880171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