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5-89-203/2021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адрес, </w:t>
      </w:r>
    </w:p>
    <w:p w:rsidR="00A77B3E">
      <w:r>
        <w:t>в совершении правонарушения, предусмотренного ст. 14.26 КоАП РФ, -</w:t>
      </w:r>
    </w:p>
    <w:p w:rsidR="00A77B3E">
      <w:r>
        <w:t>УСТАНОВ</w:t>
      </w:r>
      <w:r>
        <w:t>ИЛ:</w:t>
      </w:r>
    </w:p>
    <w:p w:rsidR="00A77B3E">
      <w:r>
        <w:t>фио</w:t>
      </w:r>
      <w:r>
        <w:t xml:space="preserve"> В.Н.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 адрес возле д.80 адрес осуществлял перевозку лома</w:t>
      </w:r>
      <w:r>
        <w:t xml:space="preserve"> черного металла общей массой 220 кг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</w:t>
      </w:r>
      <w:r>
        <w:t>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не явился, в суд направил ходатайство о рассмотрении дела в его отсутствие. </w:t>
      </w:r>
    </w:p>
    <w:p w:rsidR="00A77B3E">
      <w:r>
        <w:t>Согласно ст.25.1 ч.2 КоАП РФ, дело об административном правонарушении может рассма</w:t>
      </w:r>
      <w:r>
        <w:t>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</w:t>
      </w:r>
      <w:r>
        <w:t xml:space="preserve">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протоколом изъятия вещей и документов  от дата, фотоматериалами</w:t>
      </w:r>
      <w:r>
        <w:t>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</w:t>
      </w:r>
      <w:r>
        <w:t xml:space="preserve">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</w:t>
      </w:r>
      <w:r>
        <w:t>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</w:t>
      </w:r>
      <w:r>
        <w:t xml:space="preserve"> и отходов цветных металлов, кроме </w:t>
      </w:r>
      <w:r>
        <w:t>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</w:t>
      </w:r>
      <w:r>
        <w:t>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</w:t>
      </w:r>
      <w:r>
        <w:t>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</w:t>
      </w:r>
      <w:r>
        <w:t>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</w:t>
      </w:r>
      <w:r>
        <w:t>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</w:t>
      </w:r>
      <w:r>
        <w:t>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</w:t>
      </w:r>
      <w:r>
        <w:t>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</w:t>
      </w:r>
      <w:r>
        <w:t xml:space="preserve">ь </w:t>
      </w:r>
      <w:r>
        <w:t>ст.ст</w:t>
      </w:r>
      <w:r>
        <w:t>. 14.26, 29.9, 29.10 КоАП РФ, -</w:t>
      </w:r>
    </w:p>
    <w:p w:rsidR="00A77B3E">
      <w:r>
        <w:t>ПОСТАНОВИЛ: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с конфискацией предметов административного</w:t>
      </w:r>
      <w:r>
        <w:t xml:space="preserve"> правонарушения – лома черного метала в количестве 220 кг.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</w:t>
      </w:r>
      <w:r>
        <w:t>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</w:t>
      </w:r>
      <w:r>
        <w:t xml:space="preserve">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</w:t>
      </w:r>
      <w:r>
        <w:t>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</w:t>
      </w:r>
      <w:r>
        <w:t>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B3"/>
    <w:rsid w:val="001C30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