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3DB2">
      <w:pPr>
        <w:jc w:val="right"/>
      </w:pPr>
      <w:r>
        <w:t>Дело № 5-89-207/2018</w:t>
      </w:r>
    </w:p>
    <w:p w:rsidR="00A77B3E" w:rsidP="00E73DB2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E73DB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73DB2">
      <w:pPr>
        <w:ind w:firstLine="851"/>
        <w:jc w:val="both"/>
      </w:pPr>
      <w:r>
        <w:t>Сейтмамутовой Д.А., паспортные данные, являющейся руководителем ликвидационной комиссии наименование организации, (юридический адрес: адрес Республика, адрес, Офис Д) ИНН: ..</w:t>
      </w:r>
      <w:r>
        <w:t>. КПП: ..., внесена запись в ЕГРЮЛ дата), зарегистрированного и проживающего по адресу: адрес Республика, адрес.</w:t>
      </w:r>
    </w:p>
    <w:p w:rsidR="00A77B3E" w:rsidP="00E73DB2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E73DB2">
      <w:pPr>
        <w:ind w:firstLine="851"/>
        <w:jc w:val="both"/>
      </w:pPr>
    </w:p>
    <w:p w:rsidR="00A77B3E" w:rsidP="00E73DB2">
      <w:pPr>
        <w:jc w:val="center"/>
      </w:pPr>
      <w:r>
        <w:t>У С Т А Н О В И Л:</w:t>
      </w:r>
    </w:p>
    <w:p w:rsidR="00A77B3E"/>
    <w:p w:rsidR="00A77B3E" w:rsidP="00E73DB2">
      <w:pPr>
        <w:ind w:firstLine="851"/>
        <w:jc w:val="both"/>
      </w:pPr>
      <w:r>
        <w:t>Сейтмамутова Д.А., будучи руководителем ликвидационн</w:t>
      </w:r>
      <w:r>
        <w:t>ой комиссии наименование организации, совершила административное правонарушение, предусмотренное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>
        <w:t>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</w:t>
      </w:r>
      <w:r>
        <w:t>тоящей статьи, при следующих обстоятельствах:</w:t>
      </w:r>
    </w:p>
    <w:p w:rsidR="00A77B3E" w:rsidP="00E73DB2">
      <w:pPr>
        <w:ind w:firstLine="851"/>
        <w:jc w:val="both"/>
      </w:pPr>
      <w:r>
        <w:t>Так, Сейтмамутова Д.А., не предоставила в установленный п. 3 ст. 80 Налогового кодекса РФ Декларацию (налоговый расчет) по налогу на прибыль организаций за 9 месяцев 2017 года.</w:t>
      </w:r>
    </w:p>
    <w:p w:rsidR="00A77B3E" w:rsidP="00E73DB2">
      <w:pPr>
        <w:ind w:firstLine="851"/>
        <w:jc w:val="both"/>
      </w:pPr>
      <w:r>
        <w:t>Срок предоставления указанных све</w:t>
      </w:r>
      <w:r>
        <w:t>дений - не позднее дата.</w:t>
      </w:r>
    </w:p>
    <w:p w:rsidR="00A77B3E" w:rsidP="00E73DB2">
      <w:pPr>
        <w:ind w:firstLine="851"/>
        <w:jc w:val="both"/>
      </w:pPr>
      <w:r>
        <w:t>Фактически декларация не предоставлена.</w:t>
      </w:r>
    </w:p>
    <w:p w:rsidR="00A77B3E" w:rsidP="00E73DB2">
      <w:pPr>
        <w:ind w:firstLine="851"/>
        <w:jc w:val="both"/>
      </w:pPr>
      <w:r>
        <w:t>Надлежащим образом уведомленная Сейтмамутова Д.А. не явилась. Ходатайств о отложении судебного заседания на более поздний срок не предоставила.</w:t>
      </w:r>
    </w:p>
    <w:p w:rsidR="00A77B3E" w:rsidP="00E73DB2">
      <w:pPr>
        <w:ind w:firstLine="851"/>
        <w:jc w:val="both"/>
      </w:pPr>
      <w:r>
        <w:t>Суд, исследовав материалы дела, считает вину Се</w:t>
      </w:r>
      <w:r>
        <w:t xml:space="preserve">йтмамутовой Д.А. в совершении административного правонарушения, предусмотренного ч. 1 ст. 15.6 КоАП РФ, полностью доказанной. </w:t>
      </w:r>
    </w:p>
    <w:p w:rsidR="00A77B3E" w:rsidP="00E73DB2">
      <w:pPr>
        <w:ind w:firstLine="851"/>
        <w:jc w:val="both"/>
      </w:pPr>
      <w:r>
        <w:t>Вина Сейтмамутовой Д.А. в совершении данного административного правонарушения подтверждается протоколом об административном право</w:t>
      </w:r>
      <w:r>
        <w:t>нарушении № 2627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73DB2">
      <w:pPr>
        <w:ind w:firstLine="851"/>
        <w:jc w:val="both"/>
      </w:pPr>
      <w:r>
        <w:t>Таким образом, вина Сейтмамутовой Д.А. в совершении административного правонарушения, предусмотренного ч. 1 ст. 15</w:t>
      </w:r>
      <w:r>
        <w:t>.6 Кодекса РФ об административных правонарушениях, полностью нашла свое подтверждение при рассмотрении дела.</w:t>
      </w:r>
    </w:p>
    <w:p w:rsidR="00A77B3E" w:rsidP="00E73DB2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E73DB2">
      <w:pPr>
        <w:ind w:firstLine="851"/>
        <w:jc w:val="both"/>
      </w:pPr>
      <w:r>
        <w:t>О</w:t>
      </w:r>
      <w:r>
        <w:t xml:space="preserve">бстоятельств, отягчающих либо смягчающих административную ответственность судом не установлено.       </w:t>
      </w:r>
    </w:p>
    <w:p w:rsidR="00A77B3E" w:rsidP="00E73DB2">
      <w:pPr>
        <w:ind w:firstLine="851"/>
        <w:jc w:val="both"/>
      </w:pPr>
      <w:r>
        <w:t>При таких обстоятельствах суд считает необходимым назначить                            Сейтмамутовой Д.А. наказание в виде административного штрафа.</w:t>
      </w:r>
    </w:p>
    <w:p w:rsidR="00A77B3E" w:rsidP="00E73DB2">
      <w:pPr>
        <w:ind w:firstLine="851"/>
        <w:jc w:val="both"/>
      </w:pPr>
      <w:r>
        <w:t>На о</w:t>
      </w:r>
      <w:r>
        <w:t xml:space="preserve">сновании изложенного, руководствуясь </w:t>
      </w:r>
      <w:r>
        <w:t>ст.ст</w:t>
      </w:r>
      <w:r>
        <w:t>. 15.6, 29.9, 29.10 КоАП РФ судья, -</w:t>
      </w:r>
    </w:p>
    <w:p w:rsidR="00A77B3E" w:rsidP="00E73DB2">
      <w:pPr>
        <w:jc w:val="center"/>
      </w:pPr>
      <w:r>
        <w:t>П О С Т А Н О В И Л:</w:t>
      </w:r>
    </w:p>
    <w:p w:rsidR="00A77B3E"/>
    <w:p w:rsidR="00A77B3E" w:rsidP="00E73DB2">
      <w:pPr>
        <w:ind w:firstLine="851"/>
        <w:jc w:val="both"/>
      </w:pPr>
      <w:r>
        <w:t>Сейтмамутову Д.А. признать виновной в совершении правонарушения, предусмотренного ч. 1 ст. 15.6 КоАП РФ и подвергнуть административному наказанию в виде а</w:t>
      </w:r>
      <w:r>
        <w:t>дминистративного штрафа в размере 300 (триста) рублей.</w:t>
      </w:r>
    </w:p>
    <w:p w:rsidR="00A77B3E" w:rsidP="00E73DB2">
      <w:pPr>
        <w:ind w:firstLine="851"/>
        <w:jc w:val="both"/>
      </w:pPr>
      <w:r>
        <w:t>Реквизиты для оплаты штрафа: ....</w:t>
      </w:r>
    </w:p>
    <w:p w:rsidR="00A77B3E" w:rsidP="00E73DB2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E73DB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E73DB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B2"/>
    <w:rsid w:val="00A77B3E"/>
    <w:rsid w:val="00E73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EBEA3B-A3F9-49F0-841C-D49F3FC8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