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5-89-209/2020</w:t>
      </w:r>
    </w:p>
    <w:p w:rsidR="00A77B3E"/>
    <w:p w:rsidR="00A77B3E">
      <w:r>
        <w:t xml:space="preserve">         П О С Т А Н О В Л Е Н И Е</w:t>
      </w:r>
    </w:p>
    <w:p w:rsidR="00A77B3E"/>
    <w:p w:rsidR="00A77B3E">
      <w:r>
        <w:t xml:space="preserve">29 апреля 2020 года </w:t>
      </w:r>
      <w:r>
        <w:tab/>
      </w:r>
      <w:r>
        <w:tab/>
      </w:r>
      <w:r>
        <w:tab/>
        <w:t xml:space="preserve">                                                      г. Феодосия</w:t>
      </w:r>
    </w:p>
    <w:p w:rsidR="00A77B3E">
      <w:r>
        <w:t xml:space="preserve"> </w:t>
      </w:r>
    </w:p>
    <w:p w:rsidR="00A77B3E">
      <w:r>
        <w:t xml:space="preserve">Мировой судья судебного участка № 91 Феодосийского судебного района (городской округ Феодосия)  </w:t>
      </w:r>
      <w:r>
        <w:t xml:space="preserve">Республики Крым Воробьёва Н.В., </w:t>
      </w:r>
      <w:r>
        <w:t>и.о</w:t>
      </w:r>
      <w:r>
        <w:t>. мирового судьи судебного участка № 89 Феодосийского судебного района (городской округ Феодосия)  Республики Крым, 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</w:r>
      <w:r>
        <w:t>фи</w:t>
      </w:r>
      <w:r>
        <w:t>о</w:t>
      </w:r>
      <w:r>
        <w:t xml:space="preserve">, паспортные данные - Камчатский, гражданина Российской Федерации,   зарегистрированного   по адресу:  адрес, 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административное правонарушение, предусмо</w:t>
      </w:r>
      <w:r>
        <w:t>тренное ст. 19.24 ч. 1 КоАП РФ - 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</w:t>
      </w:r>
      <w:r>
        <w:t>я,  при следующих обстоятельствах:</w:t>
      </w:r>
    </w:p>
    <w:p w:rsidR="00A77B3E">
      <w:r>
        <w:tab/>
        <w:t xml:space="preserve">17.04.2020 г. </w:t>
      </w:r>
      <w:r>
        <w:t>фио</w:t>
      </w:r>
      <w:r>
        <w:t xml:space="preserve"> по месту своего жительства: адрес,  допустил нарушение возложенных на него судом ограничений в рамках установленного административного надзора, а именно, находился вне жилого помещения  в период с 23-00</w:t>
      </w:r>
      <w:r>
        <w:t xml:space="preserve"> час. до 06-00 час.</w:t>
      </w:r>
    </w:p>
    <w:p w:rsidR="00A77B3E">
      <w:r>
        <w:tab/>
      </w:r>
      <w:r>
        <w:t>фио</w:t>
      </w:r>
      <w:r>
        <w:t xml:space="preserve"> вину в совершении  правонарушения признал, просил рассмотреть дело в его отсутствие.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19.24 ч. 1 КоАП РФ полнос</w:t>
      </w:r>
      <w:r>
        <w:t xml:space="preserve">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№ РК -328163 от 28.04.2020 г. (л.д.2);</w:t>
      </w:r>
    </w:p>
    <w:p w:rsidR="00A77B3E">
      <w:r>
        <w:t>-рапортом от 28.04.2020 г. (</w:t>
      </w:r>
      <w:r>
        <w:t>л.д</w:t>
      </w:r>
      <w:r>
        <w:t>. 3);</w:t>
      </w:r>
    </w:p>
    <w:p w:rsidR="00A77B3E">
      <w:r>
        <w:t xml:space="preserve"> - объяснением  </w:t>
      </w:r>
      <w:r>
        <w:t>фио</w:t>
      </w:r>
      <w:r>
        <w:t xml:space="preserve"> от 17.04.2020 г. (л.</w:t>
      </w:r>
      <w:r>
        <w:t>д.5);</w:t>
      </w:r>
    </w:p>
    <w:p w:rsidR="00A77B3E">
      <w:r>
        <w:t>- актом посещения  поднадзорного лица от 17.04.2020 г. (л.д.6);</w:t>
      </w:r>
    </w:p>
    <w:p w:rsidR="00A77B3E">
      <w:r>
        <w:t xml:space="preserve">- объяснением  </w:t>
      </w:r>
      <w:r>
        <w:t>фио</w:t>
      </w:r>
      <w:r>
        <w:t xml:space="preserve"> от 28.04.2020 г. (</w:t>
      </w:r>
      <w:r>
        <w:t>л.д</w:t>
      </w:r>
      <w:r>
        <w:t>. 11);</w:t>
      </w:r>
    </w:p>
    <w:p w:rsidR="00A77B3E">
      <w:r>
        <w:t>-копией приговора от 08.12.2014 г. (</w:t>
      </w:r>
      <w:r>
        <w:t>л.д</w:t>
      </w:r>
      <w:r>
        <w:t>. 12-14);</w:t>
      </w:r>
    </w:p>
    <w:p w:rsidR="00A77B3E">
      <w:r>
        <w:t>- решением Петропавловск-Камчатского городского суда от 30.01.2019 г. (</w:t>
      </w:r>
      <w:r>
        <w:t>л.д</w:t>
      </w:r>
      <w:r>
        <w:t>. 18-20);</w:t>
      </w:r>
    </w:p>
    <w:p w:rsidR="00A77B3E">
      <w:r>
        <w:t>- пред</w:t>
      </w:r>
      <w:r>
        <w:t>упреждением от 26.06.2019 г. (</w:t>
      </w:r>
      <w:r>
        <w:t>л.д</w:t>
      </w:r>
      <w:r>
        <w:t>. 21).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                </w:t>
      </w:r>
    </w:p>
    <w:p w:rsidR="00A77B3E">
      <w:r>
        <w:t>Материал об административном правонарушении составлен в соответствии с</w:t>
      </w:r>
      <w:r>
        <w:t xml:space="preserve">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19.24  ч. 1 Кодекса РФ об административных правонаруш</w:t>
      </w:r>
      <w:r>
        <w:t>ениях, полностью нашла свое подтверждение при рассмотрении дела, так как он совершил - 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</w:t>
      </w:r>
      <w:r>
        <w:t>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административную ответственность, суд  не установил, также суд учитывает признание </w:t>
      </w:r>
      <w:r>
        <w:t>фио</w:t>
      </w:r>
      <w:r>
        <w:t xml:space="preserve"> своей вины.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изложенног</w:t>
      </w:r>
      <w:r>
        <w:t>о, руководствуясь ст. 19.24 ч.1,  29.9, 29.10 КоАП РФ мировой судья,-</w:t>
      </w:r>
    </w:p>
    <w:p w:rsidR="00A77B3E"/>
    <w:p w:rsidR="00A77B3E">
      <w:r>
        <w:t xml:space="preserve">              ПОСТАНОВИЛ:</w:t>
      </w:r>
    </w:p>
    <w:p w:rsidR="00A77B3E"/>
    <w:p w:rsidR="00A77B3E"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ст. 19.24 ч. 1 КоАП РФ, и назначить ему наказание в виде административного  штр</w:t>
      </w:r>
      <w:r>
        <w:t xml:space="preserve">афа в размере 1000 (одной тысячи) рублей. </w:t>
      </w:r>
    </w:p>
    <w:p w:rsidR="00A77B3E">
      <w:r>
        <w:t>Реквизиты для оплаты штрафа: получатель – УФК по Республике Крым (Министерство юстиции Республики Крым, л/с 04752203230), ИНН:9102013284; КПП:910201001; Банк получателя: Отделение по Республике Крым Южного главног</w:t>
      </w:r>
      <w:r>
        <w:t>о управления ЦБРФ; БИК:043510001; счет: 40101810335100010001; ОКТМО 35726000, КБК 828 1 16 01193 01 0024 140.</w:t>
      </w:r>
    </w:p>
    <w:p w:rsidR="00A77B3E">
      <w:r>
        <w:t xml:space="preserve">Разъяснить </w:t>
      </w:r>
      <w:r>
        <w:t>фио</w:t>
      </w:r>
      <w:r>
        <w:t>,  что в соответствии с ч. 1 ст. 20.25 КоАП РФ неуплата штрафа в 60-дневный срок с момента вступления постановления в законную силу,</w:t>
      </w:r>
      <w: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</w:t>
      </w:r>
      <w:r>
        <w:t>становление может быть обжаловано  в течение 10 суток со дня вручения или получения его копии  в Феодосийский городской суд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/подпись/        </w:t>
      </w:r>
      <w:r>
        <w:tab/>
        <w:t xml:space="preserve">               Н.В. Воробьёва </w:t>
      </w:r>
    </w:p>
    <w:p w:rsidR="00A77B3E"/>
    <w:p w:rsidR="00A77B3E"/>
    <w:p w:rsidR="00A77B3E"/>
    <w:p w:rsidR="00A77B3E">
      <w:r>
        <w:t xml:space="preserve">копия верна:    </w:t>
      </w:r>
    </w:p>
    <w:p w:rsidR="00A77B3E">
      <w:r>
        <w:t xml:space="preserve">мировой судья    </w:t>
      </w:r>
      <w:r>
        <w:t xml:space="preserve">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03"/>
    <w:rsid w:val="00A77B3E"/>
    <w:rsid w:val="00CD2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9C809A-1BCB-49C4-BA3B-79E35927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