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5-89-213/2020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/>
    <w:p w:rsidR="00A77B3E">
      <w:r>
        <w:t xml:space="preserve">6 мая 2020 года                                                                            </w:t>
      </w:r>
      <w:r>
        <w:tab/>
        <w:t xml:space="preserve">       г. Феодосия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  <w:t xml:space="preserve">Мировой судья судебного участка № 87 Феодосийского </w:t>
      </w:r>
      <w:r>
        <w:t xml:space="preserve">судебного района (городской округ Феодосия) Республики Крым,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>
      <w:r>
        <w:t>с участием лица, в отношении которого ведется производство по д</w:t>
      </w:r>
      <w:r>
        <w:t xml:space="preserve">елу об административном правонарушении, - </w:t>
      </w:r>
      <w:r>
        <w:t>фиофиоо</w:t>
      </w:r>
      <w:r>
        <w:t xml:space="preserve">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6.8 КоАП РФ, в отношении </w:t>
      </w:r>
      <w:r>
        <w:t>фио</w:t>
      </w:r>
      <w:r>
        <w:t xml:space="preserve"> </w:t>
      </w:r>
      <w:r>
        <w:t>фио</w:t>
      </w:r>
      <w:r>
        <w:t>, паспортные данные – Ильич, адрес,  гражданина Российс</w:t>
      </w:r>
      <w:r>
        <w:t>кой Федерации, официально не трудоустроенного, холостого, имеющего на иждивении малолетнего ребенка, зарегистрированного и проживающего по адресу: адрес, адрес, инвалидом I и II не являющегося, ранее привлекался к административной ответственности по ч.1 ст</w:t>
      </w:r>
      <w:r>
        <w:t xml:space="preserve">.6.9 КоАП Российской Федерации,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 xml:space="preserve">дата, в время, в районе дома № 45 по адрес в г. Феодосии, был установлен </w:t>
      </w:r>
      <w:r>
        <w:t>фиоо</w:t>
      </w:r>
      <w:r>
        <w:t>., который при виде сотрудников полиции бросил на землю полимерную колбу, обмотанную изолентой красного цвета, с т</w:t>
      </w:r>
      <w:r>
        <w:t xml:space="preserve">вердым веществом белого цвета внутри, которая была изъята и направлена на экспертизу, согласно заключения эксперта № 1/541 от                            08 апреля 2020 года, в указанной колбе находилось наркотическое средство N – </w:t>
      </w:r>
      <w:r>
        <w:t>метилэфедрон</w:t>
      </w:r>
      <w:r>
        <w:t>, массой 0,185</w:t>
      </w:r>
      <w:r>
        <w:t xml:space="preserve"> г., который имел намерение хранить без цели сбыта для личного употребления, чем нарушил ч.2 ст. 20 ФЗ № 3 от 08 января 1998 года "О наркотических средствах и психотропных веществах".  </w:t>
      </w:r>
    </w:p>
    <w:p w:rsidR="00A77B3E">
      <w:r>
        <w:t xml:space="preserve">   </w:t>
      </w:r>
      <w:r>
        <w:tab/>
      </w:r>
      <w:r>
        <w:t>фиоо</w:t>
      </w:r>
      <w:r>
        <w:t xml:space="preserve">. в судебном заседании вину признал. Раскаялся в содеянном. </w:t>
      </w:r>
    </w:p>
    <w:p w:rsidR="00A77B3E">
      <w:r>
        <w:t xml:space="preserve"> </w:t>
      </w:r>
      <w:r>
        <w:t xml:space="preserve">     </w:t>
      </w:r>
      <w:r>
        <w:tab/>
        <w:t xml:space="preserve">Изучив  материал об административном правонарушении, заслушав пояснения </w:t>
      </w:r>
      <w:r>
        <w:t>фиофиоо</w:t>
      </w:r>
      <w:r>
        <w:t xml:space="preserve">., исследовав и оценив представленные по делу доказательства, прихожу к выводу о том, что в действиях </w:t>
      </w:r>
      <w:r>
        <w:t>фиофиоо</w:t>
      </w:r>
      <w:r>
        <w:t>., имеются признаки административного правонарушения, предусмо</w:t>
      </w:r>
      <w:r>
        <w:t xml:space="preserve">тренного  ч.1 ст.6.8 КоАП РФ – незаконное хранение наркотических средств без цели сбыта.  </w:t>
      </w:r>
    </w:p>
    <w:p w:rsidR="00A77B3E">
      <w:r>
        <w:t xml:space="preserve">        Виновность </w:t>
      </w:r>
      <w:r>
        <w:t>фиофиоо</w:t>
      </w:r>
      <w:r>
        <w:t>. в совершении административного правонарушения, предусмотренного ч.1 ст. 6.8 КоАП РФ, помимо полного признания им своей вины, подтверждает</w:t>
      </w:r>
      <w:r>
        <w:t xml:space="preserve">ся совокупностью имеющихся в  материалах дела доказательств: протоколом об административном правонарушении № РК 328303 от 06 мая 2020 года, рапортом об обнаружении признаков административного правонарушения от дата, объяснениями </w:t>
      </w:r>
      <w:r>
        <w:t>фиофиоо</w:t>
      </w:r>
      <w:r>
        <w:t>. от дата, в которых</w:t>
      </w:r>
      <w:r>
        <w:t xml:space="preserve"> он подтвердил обстоятельства </w:t>
      </w:r>
      <w:r>
        <w:t xml:space="preserve">обнаружения наркотических средств, заключением эксперта                    № 1/541 от 08 апреля 2020 года, постановлением об отказе в возбуждении уголовного дела, </w:t>
      </w:r>
    </w:p>
    <w:p w:rsidR="00A77B3E">
      <w:r>
        <w:t xml:space="preserve">       Каких-либо нарушений требований Закона при производстве</w:t>
      </w:r>
      <w:r>
        <w:t xml:space="preserve"> по делу об административном правонарушении допущено не было.  </w:t>
      </w:r>
    </w:p>
    <w:p w:rsidR="00A77B3E">
      <w:r>
        <w:t xml:space="preserve">       При назначении административного наказания суд учитывает характер совершенного </w:t>
      </w:r>
      <w:r>
        <w:t>фиоо</w:t>
      </w:r>
      <w:r>
        <w:t>. административного правонарушения, его личность, обстоятельства, смягчающие административную ответств</w:t>
      </w:r>
      <w:r>
        <w:t>енность, – его раскаяние, признание вины, наличие на иждивении малолетнего ребенка, отсутствие обстоятельств, отягчающих административную ответственность, в связи с чем, считаю необходимым назначить ему административное наказание в виде административного ш</w:t>
      </w:r>
      <w:r>
        <w:t xml:space="preserve">трафа. </w:t>
      </w:r>
    </w:p>
    <w:p w:rsidR="00A77B3E">
      <w:r>
        <w:t xml:space="preserve">        Руководствуясь ст.  ст. 23.1, 29.10, 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фио</w:t>
      </w:r>
      <w:r>
        <w:t xml:space="preserve"> </w:t>
      </w:r>
      <w:r>
        <w:t>фио</w:t>
      </w:r>
      <w:r>
        <w:t>, признать виновным в совершении административного правонарушения, предусмотренного ч.1 ст. 6.8 Кодекса РФ об админи</w:t>
      </w:r>
      <w:r>
        <w:t>стративных правонарушениях и подвергнуть наказанию в виде административного штрафа в размере 4000  (четырех тысяч) рублей.</w:t>
      </w:r>
    </w:p>
    <w:p w:rsidR="00A77B3E"/>
    <w:p w:rsidR="00A77B3E">
      <w:r>
        <w:t xml:space="preserve">Штраф подлежит уплате по реквизитам: </w:t>
      </w:r>
    </w:p>
    <w:p w:rsidR="00A77B3E">
      <w:r>
        <w:t>Получатель:  УФК по Республике Крым (Министерство юстиции Республики Крым, л/с 04752203230), И</w:t>
      </w:r>
      <w:r>
        <w:t xml:space="preserve">НН: 9102013284, КПП: 910201001, Банк получателя: Отделение по Республике Крым Южного главного управления ЦБРФ, </w:t>
      </w:r>
    </w:p>
    <w:p w:rsidR="00A77B3E">
      <w:r>
        <w:t xml:space="preserve">БИК: 043510001, </w:t>
      </w:r>
    </w:p>
    <w:p w:rsidR="00A77B3E">
      <w:r>
        <w:t xml:space="preserve">счет: 40101810335100010001, ОКТМО 35726000, УИН – 0, </w:t>
      </w:r>
    </w:p>
    <w:p w:rsidR="00A77B3E">
      <w:r>
        <w:t xml:space="preserve">КБК 828 1 16 01063 01 0008 140  </w:t>
      </w:r>
    </w:p>
    <w:p w:rsidR="00A77B3E">
      <w:r>
        <w:t xml:space="preserve">Вещественные </w:t>
      </w:r>
      <w:r>
        <w:t xml:space="preserve">доказательства по делу: N – </w:t>
      </w:r>
      <w:r>
        <w:t>метилэфедрон</w:t>
      </w:r>
      <w:r>
        <w:t>, которое находится на хранении в центральной камере хранения наркотических средств МВД по РК по квитанции  РФ № 010161 от 09 апреля 2020 года - уничтожить.</w:t>
      </w:r>
    </w:p>
    <w:p w:rsidR="00A77B3E">
      <w:r>
        <w:t xml:space="preserve">     Разъяснить </w:t>
      </w:r>
      <w:r>
        <w:t>фиоо</w:t>
      </w:r>
      <w:r>
        <w:t xml:space="preserve">., что в соответствии со ст. 32.2 КоАП </w:t>
      </w:r>
      <w: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</w:t>
      </w:r>
      <w:r>
        <w:t>мо представить в судебный участок № 89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</w:t>
      </w:r>
      <w:r>
        <w:t xml:space="preserve">наименование организации (наркологическая амбулатория) - для решения вопроса о необходимости постановки </w:t>
      </w:r>
      <w:r>
        <w:t>фиофиоо</w:t>
      </w:r>
      <w:r>
        <w:t>. на диспансерный учет, куда она должна  явиться в течении трех суток со дня вступления настоящего постановления в законную силу с последующим на</w:t>
      </w:r>
      <w:r>
        <w:t xml:space="preserve">правлением его на медицинское лечение и (или) социальную реабилитацию. </w:t>
      </w:r>
    </w:p>
    <w:p w:rsidR="00A77B3E">
      <w:r>
        <w:t xml:space="preserve">      Постановление суда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</w:t>
      </w:r>
      <w:r>
        <w:t xml:space="preserve"> ст. ст.25.1-25.5 КоАП Российской Федерации.</w:t>
      </w: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подпись         </w:t>
      </w:r>
      <w:r>
        <w:tab/>
      </w:r>
      <w:r>
        <w:tab/>
      </w:r>
      <w:r>
        <w:tab/>
        <w:t xml:space="preserve">Т.Н. </w:t>
      </w:r>
      <w:r>
        <w:t>Ваянова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  <w:r>
        <w:t xml:space="preserve">  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EE"/>
    <w:rsid w:val="00A77B3E"/>
    <w:rsid w:val="00CB53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29007E-176F-4DB0-BF4C-CC3BF62D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