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Дело № 5-89-223/2020</w:t>
      </w:r>
    </w:p>
    <w:p w:rsidR="00A77B3E">
      <w:r>
        <w:t>УИД 91 MS 0089-01-2020-000625-03</w:t>
      </w:r>
    </w:p>
    <w:p w:rsidR="00A77B3E">
      <w:r>
        <w:t>П О С Т А Н О В Л Е Н И Е</w:t>
      </w:r>
    </w:p>
    <w:p w:rsidR="00A77B3E">
      <w:r>
        <w:t xml:space="preserve">19 мая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 общ., к</w:t>
      </w:r>
      <w:r>
        <w:t>в. 1,2,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12.7 КоАП РФ - управление транспортным средством водител</w:t>
      </w:r>
      <w:r>
        <w:t>ем, лишенным права управления транспортными средствами, при следующих обстоятельствах:</w:t>
      </w:r>
    </w:p>
    <w:p w:rsidR="00A77B3E">
      <w:r>
        <w:t xml:space="preserve">дата в время вблизи дома № 27 «д», расположенного по адрес в г. Феодосии Республики Крым, </w:t>
      </w:r>
      <w:r>
        <w:t>фио</w:t>
      </w:r>
      <w:r>
        <w:t xml:space="preserve"> управлял автомобилем марка автомобиля, с государственным номером К390РХ82, </w:t>
      </w:r>
      <w:r>
        <w:t>будучи лишенным права управления транспортными средствами.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заседании, вину в совершении административного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</w:t>
      </w:r>
      <w:r>
        <w:t xml:space="preserve">инистративного правонарушения, предусмотренного ч. 2 ст. 12.7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61АГ747029 от дата, копией постановлени</w:t>
      </w:r>
      <w:r>
        <w:t>я по делу об административном правонарушении  № 18810382200010226434 от дата, справкой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</w:t>
      </w:r>
      <w: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12.7 Кодекса РФ об административных правонарушениях, полностью нашла свое подтверждение при рассмотрении дела, так как он совершил нарушение правил и требований, регламентирующих рыб</w:t>
      </w:r>
      <w:r>
        <w:t xml:space="preserve">оловство во внутренних морских водах, в территориальном море, на </w:t>
      </w:r>
      <w:r>
        <w:t>континентальном шельфе, в исключительной экономической зоне Российской Федерации или открытом море.</w:t>
      </w:r>
    </w:p>
    <w:p w:rsidR="00A77B3E">
      <w:r>
        <w:t>При назначении наказания в соответствии со ст. 4.1-4.3 Кодекса РФ об административных право</w:t>
      </w:r>
      <w:r>
        <w:t xml:space="preserve">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/>
    <w:p w:rsidR="00A77B3E">
      <w:r>
        <w:t>На основании изложенного и руководствуясь ст.ст.29.9 ,29.10 КоАП РФ, с</w:t>
      </w:r>
      <w:r>
        <w:t>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административного штрафа в размере 30 000 (тридцати тысяч) рублей.</w:t>
      </w:r>
    </w:p>
    <w:p w:rsidR="00A77B3E">
      <w:r>
        <w:t xml:space="preserve">Реквизиты для оплаты штрафа: получатель </w:t>
      </w:r>
      <w:r>
        <w:t>штрафа УФК (ОМВД России по г. Феодосии), КПП: 910801001, ИНН: 9108000186, код ОКТМО: 35726000, номер счета получателя платежа: 40101810335100010001 в отделение по Республике Крым ЮГУ ЦБ РФ, БИК: 043510001, КБК: 18811630020016000140, УИН: 188104912014000020</w:t>
      </w:r>
      <w:r>
        <w:t>72.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</w:t>
      </w:r>
      <w:r>
        <w:t>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</w:t>
      </w:r>
      <w:r>
        <w:t>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</w:t>
      </w:r>
      <w:r>
        <w:t>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</w:t>
      </w:r>
      <w:r>
        <w:t>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</w:t>
      </w:r>
      <w:r>
        <w:t xml:space="preserve">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9"/>
    <w:rsid w:val="00A77B3E"/>
    <w:rsid w:val="00EE6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D94972-F3BA-47C8-AC3C-88B33A80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