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5-89-232/2020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22 мая 2020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женатого, проживающего по адресу: Республика Крым, г. Феодос</w:t>
      </w:r>
      <w:r>
        <w:t>ия,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6.1.1 КоАП РФ - нанесение побоев или совершение иных насильственных действий, причинивших ф</w:t>
      </w:r>
      <w:r>
        <w:t>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фио</w:t>
      </w:r>
      <w:r>
        <w:t xml:space="preserve"> дата, примерно в время, находясь вблизи дома № 22, расположенного по улице Мичурина </w:t>
      </w:r>
      <w:r>
        <w:t xml:space="preserve">адрес города Феодосии Республики Крым, в ходе словесного конфликта и внезапно возникших неприязненных отношений с </w:t>
      </w:r>
      <w:r>
        <w:t>фио</w:t>
      </w:r>
      <w:r>
        <w:t>, причинил последнему побои, причинившие последнему физическую боль. Согласно заключения эксперта ГБУЗ РК «Крымское Республиканское бюро су</w:t>
      </w:r>
      <w:r>
        <w:t>дебно-медицинской экспертизы» № 805, от 30.12.2019 г.,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</w:t>
      </w:r>
      <w:r>
        <w:t>а здоровью.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правонарушения, предусмотренного ст. 6.1.1 КоАП РФ признал.</w:t>
      </w:r>
    </w:p>
    <w:p w:rsidR="00A77B3E">
      <w:r>
        <w:t xml:space="preserve">Потерпевший </w:t>
      </w:r>
      <w:r>
        <w:t>фио</w:t>
      </w:r>
      <w:r>
        <w:t xml:space="preserve">, а также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дополнений не имели, достоверность событий, отраженных в </w:t>
      </w:r>
      <w:r>
        <w:t xml:space="preserve">протоколе о привлечении к административной ответственности </w:t>
      </w:r>
      <w:r>
        <w:t>фио</w:t>
      </w:r>
      <w:r>
        <w:t>, подтвердили.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</w:t>
      </w:r>
      <w:r>
        <w:t>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</w:t>
      </w:r>
      <w: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>предусмотренными</w:t>
      </w:r>
      <w:r>
        <w:t xml:space="preserve">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>
        <w:t>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 протоколом об административном правонарушении РК272803 от дата, рапортом об обнаружении признаков административного правонарушения УУП ОУУП и ПДН ОМВД Ро</w:t>
      </w:r>
      <w:r>
        <w:t>ссии по г. Феодосии А.Л. Ананьина от 10.02.2020 г., заключением эксперта ГБУЗ РК «Крымское Республиканское бюро судебно-медицинской экспертизы» № 805 от 30.12.2019 г., а также исследованными в судебном заседании иными материалами дела об административном п</w:t>
      </w:r>
      <w:r>
        <w:t>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</w:t>
      </w:r>
      <w:r>
        <w:t xml:space="preserve">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</w:t>
      </w:r>
      <w:r>
        <w:t>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</w:t>
      </w:r>
      <w:r>
        <w:t xml:space="preserve">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</w:t>
      </w:r>
      <w:r>
        <w:t xml:space="preserve">шения, обстоятельства его совершения, все обстоятельства дела, личность </w:t>
      </w:r>
      <w:r>
        <w:t>фио</w:t>
      </w:r>
      <w:r>
        <w:t xml:space="preserve"> отсутствие смягчающих и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</w:t>
      </w:r>
      <w:r>
        <w:t xml:space="preserve"> вида наказания, по мнению суда, будет в полной мере отвечать целям административного наказания, установленным ст. 3.1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>фио</w:t>
      </w:r>
      <w:r>
        <w:t xml:space="preserve"> признать виновным в совершении</w:t>
      </w:r>
      <w:r>
        <w:t xml:space="preserve">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>
      <w:r>
        <w:t xml:space="preserve">Штраф подлежит уплате: Получатель: Получатель: УФК по </w:t>
      </w:r>
      <w:r>
        <w:t>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</w:t>
      </w:r>
      <w:r>
        <w:t>ого главного управления ЦБРФ, БИК: 043510001, Счет: 40101810335100010001, ОКТМО: 35726000, КБК: 828 1 16 01063 01 0101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</w:t>
      </w:r>
      <w:r>
        <w:t>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</w:t>
      </w:r>
      <w:r>
        <w:t>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98"/>
    <w:rsid w:val="00A77B3E"/>
    <w:rsid w:val="00E72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D91258-3654-4202-A66C-567E96C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