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5-89-246/2020</w:t>
      </w:r>
    </w:p>
    <w:p w:rsidR="00A77B3E">
      <w:r>
        <w:t>УИД 91 MS телефон-телефон-67такой туже был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29 июня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</w:t>
      </w:r>
      <w:r>
        <w:t>: адрес, и проживающего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фио, находясь на адрес, г.Феодосия, управлял транспортным средством – мопед</w:t>
      </w:r>
      <w:r>
        <w:t xml:space="preserve"> Eurotex SE,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</w:t>
      </w:r>
      <w:r>
        <w:t xml:space="preserve">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в совершении администрати</w:t>
      </w:r>
      <w:r>
        <w:t>вного правонарушения признал.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61АГ746999 от дата; протоколом 61АМ392243 от дата об отстранении от упр</w:t>
      </w:r>
      <w:r>
        <w:t>авления транспортным средством; протоколом 61АК586365 от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</w:t>
      </w:r>
      <w:r>
        <w:t xml:space="preserve">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</w:t>
      </w:r>
      <w: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</w:t>
      </w:r>
      <w:r>
        <w:t xml:space="preserve">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</w:t>
      </w:r>
      <w:r>
        <w:t>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 xml:space="preserve">П О С Т А Н </w:t>
      </w:r>
      <w:r>
        <w:t>О В И Л:</w:t>
      </w:r>
    </w:p>
    <w:p w:rsidR="00A77B3E">
      <w:r>
        <w:t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</w:t>
      </w:r>
      <w:r>
        <w:t>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телефон, ИНН: телефон, код ОКТМО: телефон, номер счета получателя платежа: 40101810335100010001 в отделени</w:t>
      </w:r>
      <w:r>
        <w:t>е по Республике Крым ЮГУ Центрального банка РФ, БИК: телефон, КБК: 18811630020016000140, УИН: 18810491201400002485.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</w:t>
      </w:r>
      <w:r>
        <w:t xml:space="preserve"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</w:t>
      </w:r>
      <w:r>
        <w:t>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административного наказания в виде административного шт</w:t>
      </w:r>
      <w:r>
        <w:t xml:space="preserve">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</w:t>
      </w:r>
      <w:r>
        <w:t>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7A"/>
    <w:rsid w:val="004A40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7C21D9-30E0-425A-878F-0E2D5FD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