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5-89-246/2021</w:t>
      </w:r>
    </w:p>
    <w:p w:rsidR="00A77B3E">
      <w:r>
        <w:t>УИД 91 MS0090-телефон-телефон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работающего наименование организации, зарегистрированного и проживающего по адресу: адрес,</w:t>
      </w:r>
    </w:p>
    <w:p w:rsidR="00A77B3E">
      <w:r>
        <w:t>в совершении правонарушения, предус</w:t>
      </w:r>
      <w:r>
        <w:t>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</w:t>
      </w:r>
      <w:r>
        <w:t>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фио</w:t>
      </w:r>
      <w:r>
        <w:t xml:space="preserve"> находясь на а/д граница с Украиной-Феодосия-Керчь 199 км+500 м управлял транспортным средством автомобилем марка автомобиля с государственным регист</w:t>
      </w:r>
      <w:r>
        <w:t>рационным знаком А855РМ82,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</w:t>
      </w:r>
      <w:r>
        <w:t>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</w:t>
      </w:r>
      <w:r>
        <w:t>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>Су</w:t>
      </w:r>
      <w:r>
        <w:t xml:space="preserve">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про</w:t>
      </w:r>
      <w:r>
        <w:t>токолом 61АГ телефон об административном правонарушении от дата; протоколом 82ОТ №026178 от дата об отстранении от управления транспортным средством; протоколом 61АК613897 от дата о направлении на медицинское освидетельствование; видеозаписью; выпиской ФИС</w:t>
      </w:r>
      <w:r>
        <w:t xml:space="preserve">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</w:t>
      </w:r>
      <w:r>
        <w:t>административном правонарушении составлен в соответствии с т</w:t>
      </w:r>
      <w:r>
        <w:t xml:space="preserve">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12.26 Кодекса РФ об административных правонарушени</w:t>
      </w:r>
      <w:r>
        <w:t>ях, полностью нашла свое подтверждение при рассмотрении дела, так как она совершила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t>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</w:t>
      </w:r>
      <w:r>
        <w:t xml:space="preserve">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>На ос</w:t>
      </w:r>
      <w:r>
        <w:t xml:space="preserve">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>
      <w:r>
        <w:t>Радымюка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1 ст. 12.26 КоАП РФ и подвергнуть наказанию в виде административного ш</w:t>
      </w:r>
      <w:r>
        <w:t>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адрес (ОМВД России по адрес), КПП: телефон, ИНН: телефон, ОКТМО: телефон, но</w:t>
      </w:r>
      <w:r>
        <w:t xml:space="preserve">мер счета получателя платежа: 40102810645370000035 в отделении адрес Банка России, БИК: телефон, к/с 03100643000000017500, КБК: 18811601123010001140, </w:t>
      </w:r>
      <w:r>
        <w:t>кор</w:t>
      </w:r>
      <w:r>
        <w:t>/</w:t>
      </w:r>
      <w:r>
        <w:t>сч</w:t>
      </w:r>
      <w:r>
        <w:t xml:space="preserve"> 03100643000000017500, УИН: 18810491216000004667.</w:t>
      </w:r>
    </w:p>
    <w:p w:rsidR="00A77B3E">
      <w:r>
        <w:t xml:space="preserve">Разъяснить лицу, привлекаемому к административной </w:t>
      </w:r>
      <w:r>
        <w:t xml:space="preserve">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</w:t>
      </w:r>
      <w:r>
        <w:t>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</w:t>
      </w:r>
      <w:r>
        <w:t>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</w:t>
      </w:r>
      <w:r>
        <w:t xml:space="preserve">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</w:t>
      </w:r>
      <w:r>
        <w:t>по ст. 12.7 КоАП РФ с</w:t>
      </w:r>
      <w:r>
        <w:t xml:space="preserve">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</w:t>
      </w:r>
      <w:r>
        <w:t>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</w:t>
      </w:r>
      <w:r>
        <w:t xml:space="preserve">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     /подпись/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 xml:space="preserve">Копия верна: Судья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ab/>
      </w:r>
      <w:r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63"/>
    <w:rsid w:val="00A77B3E"/>
    <w:rsid w:val="00FF5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