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F1E28">
      <w:pPr>
        <w:jc w:val="right"/>
      </w:pPr>
      <w:r>
        <w:t>Дело № 5-89-247/2018</w:t>
      </w:r>
    </w:p>
    <w:p w:rsidR="00A77B3E" w:rsidP="00FF1E28">
      <w:pPr>
        <w:jc w:val="center"/>
      </w:pPr>
      <w:r>
        <w:t>П О С Т А Н О В Л Е Н И Е</w:t>
      </w:r>
    </w:p>
    <w:p w:rsidR="00A77B3E">
      <w:r>
        <w:t xml:space="preserve">03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FF1E28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F1E28">
      <w:pPr>
        <w:jc w:val="both"/>
      </w:pPr>
      <w:r>
        <w:t>Андрейченко А.Б., паспортные данные, гражданина Российской Федерации, не работающего, зарегистрированного по адресу: адрес</w:t>
      </w:r>
    </w:p>
    <w:p w:rsidR="00A77B3E" w:rsidP="00FF1E28">
      <w:pPr>
        <w:jc w:val="both"/>
      </w:pPr>
      <w:r>
        <w:t>в совершении правонарушения, предусмотренного ст. 1</w:t>
      </w:r>
      <w:r>
        <w:t>4.1 ч. 1 КоАП РФ,</w:t>
      </w:r>
    </w:p>
    <w:p w:rsidR="00A77B3E" w:rsidP="00FF1E28">
      <w:pPr>
        <w:jc w:val="both"/>
      </w:pPr>
    </w:p>
    <w:p w:rsidR="00A77B3E" w:rsidP="00FF1E28">
      <w:pPr>
        <w:jc w:val="center"/>
      </w:pPr>
      <w:r>
        <w:t>У С Т А Н О В И Л:</w:t>
      </w:r>
    </w:p>
    <w:p w:rsidR="00A77B3E" w:rsidP="00FF1E28">
      <w:pPr>
        <w:jc w:val="center"/>
      </w:pPr>
    </w:p>
    <w:p w:rsidR="00A77B3E" w:rsidP="00FF1E28">
      <w:pPr>
        <w:ind w:firstLine="851"/>
        <w:jc w:val="both"/>
      </w:pPr>
      <w:r>
        <w:t xml:space="preserve">Андрейченко </w:t>
      </w:r>
      <w:r>
        <w:t>А.Б.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</w:t>
      </w:r>
      <w:r>
        <w:t>теля или без государственной регистрации в качестве юридического лица при следующих обстоятельствах:</w:t>
      </w:r>
    </w:p>
    <w:p w:rsidR="00A77B3E" w:rsidP="00FF1E28">
      <w:pPr>
        <w:ind w:firstLine="851"/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Андре</w:t>
      </w:r>
      <w:r>
        <w:t>йченко А.Б. дата перевозил на автомобиле марка автомобиля, с государственным регистрационным номером номер, пассажира и получил денежные средства в сумме 150 рублей, в оплату за проезд по маршруту: адрес, ост. «наименование» до адрес, без выдачи документа,</w:t>
      </w:r>
      <w:r>
        <w:t xml:space="preserve"> подтверждающего оплату, при этом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FF1E28">
      <w:pPr>
        <w:ind w:firstLine="851"/>
        <w:jc w:val="both"/>
      </w:pPr>
      <w:r>
        <w:t xml:space="preserve">Андрейченко А.Б. в судебном заседании вину </w:t>
      </w:r>
      <w:r>
        <w:t>в совершении административного правонарушения признал.</w:t>
      </w:r>
    </w:p>
    <w:p w:rsidR="00A77B3E" w:rsidP="00FF1E28">
      <w:pPr>
        <w:ind w:firstLine="851"/>
        <w:jc w:val="both"/>
      </w:pPr>
      <w:r>
        <w:t xml:space="preserve">Суд, исследовав материалы дела, считает вину Андрейченко А.Б. в совершении административного правонарушения, предусмотренного ст. 14.1 ч. 1 КоАП РФ полностью доказанной. </w:t>
      </w:r>
    </w:p>
    <w:p w:rsidR="00A77B3E" w:rsidP="00FF1E28">
      <w:pPr>
        <w:ind w:firstLine="851"/>
        <w:jc w:val="both"/>
      </w:pPr>
      <w:r>
        <w:t>Вина Андрейченко А.Б. в соверш</w:t>
      </w:r>
      <w:r>
        <w:t>ении данного административного правонарушения подтверждается протоколом об административном правонарушении № 9108/2.15/14.1/18/10 от дата., а также исследованными в судебном заседании материалами дела об административном правонарушении, достоверность котор</w:t>
      </w:r>
      <w:r>
        <w:t>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</w:t>
      </w:r>
      <w:r>
        <w:t xml:space="preserve">и соблюдены.  </w:t>
      </w:r>
    </w:p>
    <w:p w:rsidR="00A77B3E" w:rsidP="00FF1E28">
      <w:pPr>
        <w:ind w:firstLine="851"/>
        <w:jc w:val="both"/>
      </w:pPr>
      <w:r>
        <w:t xml:space="preserve">Таким образом, вина Андрейченко А.Б.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</w:t>
      </w:r>
      <w:r>
        <w:t>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FF1E28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</w:t>
      </w:r>
      <w:r>
        <w:t xml:space="preserve">ного, данные о личности правонарушителя.     </w:t>
      </w:r>
    </w:p>
    <w:p w:rsidR="00A77B3E" w:rsidP="00FF1E28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FF1E28">
      <w:pPr>
        <w:ind w:firstLine="851"/>
        <w:jc w:val="both"/>
      </w:pPr>
      <w:r>
        <w:t>При таких обстоятельствах суд считает необходимым назначить Андрейченко А.Б. наказание в виде административ</w:t>
      </w:r>
      <w:r>
        <w:t>ного штрафа.</w:t>
      </w:r>
    </w:p>
    <w:p w:rsidR="00A77B3E" w:rsidP="00FF1E28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FF1E28">
      <w:pPr>
        <w:jc w:val="center"/>
      </w:pPr>
      <w:r>
        <w:t>П О С Т А Н О В И Л:</w:t>
      </w:r>
    </w:p>
    <w:p w:rsidR="00A77B3E"/>
    <w:p w:rsidR="00A77B3E" w:rsidP="00FF1E28">
      <w:pPr>
        <w:jc w:val="both"/>
      </w:pPr>
      <w:r>
        <w:t>Андрейченко А.Б. признать виновным в совершении правонарушения, предусмотренного ст. 14.1 ч. 1 КоАП РФ и подвергнуть наказанию в виде</w:t>
      </w:r>
      <w:r>
        <w:t xml:space="preserve"> административного штрафа в размере 500 (пятьсот) рублей.</w:t>
      </w:r>
    </w:p>
    <w:p w:rsidR="00A77B3E" w:rsidP="00FF1E28">
      <w:pPr>
        <w:jc w:val="both"/>
      </w:pPr>
      <w:r>
        <w:t>Реквизиты для оплаты штрафа: ....</w:t>
      </w:r>
    </w:p>
    <w:p w:rsidR="00A77B3E" w:rsidP="00FF1E28">
      <w:pPr>
        <w:jc w:val="both"/>
      </w:pPr>
      <w:r>
        <w:t>Разъяснить Андрейченко А.Б. что в соответствии с ч. 1 ст. 20.25 КоАП РФ неуплата штрафа в 60-дневный срок с момента вступления постановления в законную силу,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F1E28">
      <w:pPr>
        <w:jc w:val="both"/>
      </w:pPr>
      <w:r>
        <w:t>Постановл</w:t>
      </w:r>
      <w:r>
        <w:t>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</w:t>
      </w:r>
      <w:r>
        <w:t>спублики Крым.</w:t>
      </w:r>
    </w:p>
    <w:p w:rsidR="00A77B3E" w:rsidP="00FF1E28">
      <w:pPr>
        <w:jc w:val="both"/>
      </w:pPr>
    </w:p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FF1E2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28"/>
    <w:rsid w:val="00A77B3E"/>
    <w:rsid w:val="00FF1E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8E395-086B-49A2-9CFE-3C197BBF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