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A6AB1">
      <w:pPr>
        <w:jc w:val="right"/>
      </w:pPr>
      <w:r>
        <w:t>Дело № 5-89-248/2018</w:t>
      </w:r>
    </w:p>
    <w:p w:rsidR="00A77B3E" w:rsidP="003A6AB1">
      <w:pPr>
        <w:jc w:val="center"/>
      </w:pPr>
      <w:r>
        <w:t>П О С Т А Н О В Л Е Н И Е</w:t>
      </w:r>
    </w:p>
    <w:p w:rsidR="00A77B3E">
      <w:r>
        <w:t>г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25 июля 2018</w:t>
      </w:r>
    </w:p>
    <w:p w:rsidR="00A77B3E"/>
    <w:p w:rsidR="00A77B3E" w:rsidP="003A6AB1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3A6AB1">
      <w:pPr>
        <w:ind w:firstLine="851"/>
        <w:jc w:val="both"/>
      </w:pPr>
      <w:r>
        <w:t>Сидоренко Г.Л., паспортные данные</w:t>
      </w:r>
      <w:r>
        <w:t>, гражданина Российской Федерации, являющегося Директором наименование организации (юридический адрес: адрес, адрес (с дата изменен адре</w:t>
      </w:r>
      <w:r>
        <w:t>с: адрес, адрес) ИНН: …</w:t>
      </w:r>
      <w:r>
        <w:t>, КПП: …</w:t>
      </w:r>
      <w:r>
        <w:t>, внесена запись в ЕГРЮЛ дата, зарегистрированного и проживающего по адресу: адрес, адрес</w:t>
      </w:r>
    </w:p>
    <w:p w:rsidR="00A77B3E" w:rsidP="003A6AB1">
      <w:pPr>
        <w:ind w:firstLine="851"/>
        <w:jc w:val="both"/>
      </w:pPr>
      <w:r>
        <w:t>в совершении правонарушения, предусмотренного ст.15.5 КоАП РФ, -</w:t>
      </w:r>
    </w:p>
    <w:p w:rsidR="00A77B3E" w:rsidP="003A6AB1">
      <w:pPr>
        <w:ind w:firstLine="851"/>
        <w:jc w:val="both"/>
      </w:pPr>
    </w:p>
    <w:p w:rsidR="00A77B3E" w:rsidP="003A6AB1">
      <w:pPr>
        <w:jc w:val="center"/>
      </w:pPr>
      <w:r>
        <w:t>У С Т А Н О В И Л:</w:t>
      </w:r>
    </w:p>
    <w:p w:rsidR="00A77B3E"/>
    <w:p w:rsidR="00A77B3E" w:rsidP="003A6AB1">
      <w:pPr>
        <w:jc w:val="both"/>
      </w:pPr>
      <w:r>
        <w:t>Сидоренко Г.Л. являясь Директором наи</w:t>
      </w:r>
      <w:r>
        <w:t>менование организации совершил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</w:t>
      </w:r>
      <w:r>
        <w:t xml:space="preserve">ятельствах:  </w:t>
      </w:r>
    </w:p>
    <w:p w:rsidR="00A77B3E" w:rsidP="003A6AB1">
      <w:pPr>
        <w:jc w:val="both"/>
      </w:pPr>
      <w:r>
        <w:t xml:space="preserve">Так, </w:t>
      </w:r>
      <w:r>
        <w:t>СидоренкоГ.Л</w:t>
      </w:r>
      <w:r>
        <w:t>. не предоставил в установленный Налоговым кодекс РФ срок декларацию по НДС за 4 квартал дата.</w:t>
      </w:r>
    </w:p>
    <w:p w:rsidR="00A77B3E" w:rsidP="003A6AB1">
      <w:pPr>
        <w:jc w:val="both"/>
      </w:pPr>
      <w:r>
        <w:t>Согласно п. 1 ст. 333.15 Налогового кодекса РФ, налогоплательщики обязаны предоставить в налоговые органы по месту нахождения объ</w:t>
      </w:r>
      <w:r>
        <w:t>екта налогообложения в срок, установленный для уплаты налога.</w:t>
      </w:r>
    </w:p>
    <w:p w:rsidR="00A77B3E" w:rsidP="003A6AB1">
      <w:pPr>
        <w:jc w:val="both"/>
      </w:pPr>
      <w:r>
        <w:t>Срок предоставления указанной декларации – не позднее дата.</w:t>
      </w:r>
    </w:p>
    <w:p w:rsidR="00A77B3E" w:rsidP="003A6AB1">
      <w:pPr>
        <w:jc w:val="both"/>
      </w:pPr>
      <w:r>
        <w:t>Фактически декларация предоставлена дата – с нарушением срока предоставления.</w:t>
      </w:r>
    </w:p>
    <w:p w:rsidR="00A77B3E" w:rsidP="003A6AB1">
      <w:pPr>
        <w:jc w:val="both"/>
      </w:pPr>
      <w:r>
        <w:t>Сидоренко Г.Л. в судебном заседании свою вину признал.</w:t>
      </w:r>
    </w:p>
    <w:p w:rsidR="00A77B3E" w:rsidP="003A6AB1">
      <w:pPr>
        <w:jc w:val="both"/>
      </w:pPr>
      <w:r>
        <w:t>С</w:t>
      </w:r>
      <w:r>
        <w:t xml:space="preserve">уд, исследовав материалы дела, считает вину Сидоренко Г.Л. в совершении административного правонарушения, предусмотренного ст. 15.5 КоАП РФ, полностью доказанной. </w:t>
      </w:r>
    </w:p>
    <w:p w:rsidR="00A77B3E" w:rsidP="003A6AB1">
      <w:pPr>
        <w:jc w:val="both"/>
      </w:pPr>
      <w:r>
        <w:t>Вина Сидоренко Г.Л. в совершении данного административного правонарушения подтверждается про</w:t>
      </w:r>
      <w:r>
        <w:t>токолом об административном правонарушении № 2768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</w:t>
      </w:r>
      <w:r>
        <w:t xml:space="preserve">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3A6AB1">
      <w:pPr>
        <w:jc w:val="both"/>
      </w:pPr>
      <w:r>
        <w:t>Таким образом, вина Сидоренко Г.Л. в совершении административного правон</w:t>
      </w:r>
      <w:r>
        <w:t>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 w:rsidP="003A6AB1">
      <w:pPr>
        <w:jc w:val="both"/>
      </w:pPr>
      <w:r>
        <w:t>При назначении наказания, в соответствии со ст. ст. 4.1-4.3 Кодекса РФ об административных правонарушениях, суд уч</w:t>
      </w:r>
      <w:r>
        <w:t xml:space="preserve">итывает тяжесть содеянного.     </w:t>
      </w:r>
    </w:p>
    <w:p w:rsidR="00A77B3E" w:rsidP="003A6AB1">
      <w:pPr>
        <w:jc w:val="both"/>
      </w:pPr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 w:rsidP="003A6AB1">
      <w:pPr>
        <w:jc w:val="both"/>
      </w:pPr>
      <w:r>
        <w:t>При таких обстоятельствах суд считает необходимым назначить Сидоренко Г.Л. наказание в виде административного предупреж</w:t>
      </w:r>
      <w:r>
        <w:t>дения.</w:t>
      </w:r>
    </w:p>
    <w:p w:rsidR="00A77B3E" w:rsidP="003A6AB1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29.10 КоАП РФ судья, -</w:t>
      </w:r>
    </w:p>
    <w:p w:rsidR="00A77B3E" w:rsidP="003A6AB1">
      <w:pPr>
        <w:jc w:val="center"/>
      </w:pPr>
      <w:r>
        <w:t>П О С Т А Н О В И Л:</w:t>
      </w:r>
    </w:p>
    <w:p w:rsidR="00A77B3E"/>
    <w:p w:rsidR="00A77B3E" w:rsidP="003A6AB1">
      <w:pPr>
        <w:jc w:val="both"/>
      </w:pPr>
      <w:r>
        <w:t>Сидоренко Г.Л. признать виновным в совершении правонарушения, предусмотренного ст. 15.5 КоАП РФ и подвергнуть административному наказанию в вид</w:t>
      </w:r>
      <w:r>
        <w:t>е предупреждения.</w:t>
      </w:r>
    </w:p>
    <w:p w:rsidR="00A77B3E" w:rsidP="003A6AB1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</w:t>
      </w:r>
      <w:r>
        <w:t>ородской округ Феодосия) Республики Крым.</w:t>
      </w:r>
    </w:p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>И.Ю. Макаров</w:t>
      </w:r>
    </w:p>
    <w:p w:rsidR="00A77B3E"/>
    <w:p w:rsidR="00A77B3E"/>
    <w:sectPr w:rsidSect="003A6AB1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B1"/>
    <w:rsid w:val="003A6AB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14BA49-B14F-4260-A9D3-F480F023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