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536A5">
      <w:pPr>
        <w:jc w:val="right"/>
      </w:pPr>
      <w:r>
        <w:t>Дело № 5-89-249/2018</w:t>
      </w:r>
    </w:p>
    <w:p w:rsidR="00A77B3E" w:rsidP="005536A5">
      <w:pPr>
        <w:jc w:val="center"/>
      </w:pPr>
      <w:r>
        <w:t>П О С Т А Н О В Л Е Н И Е</w:t>
      </w:r>
    </w:p>
    <w:p w:rsidR="00A77B3E">
      <w:r>
        <w:t xml:space="preserve">25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5536A5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5536A5">
      <w:pPr>
        <w:jc w:val="both"/>
      </w:pPr>
      <w:r>
        <w:t xml:space="preserve">НЕНАРТОВИЧ Е.С., паспортные данные, гражданина Российской Федерации, являющейся директором наименование организации (юридический адрес: адрес, ИНН/КПП: ..., дата регистрации </w:t>
      </w:r>
      <w:r>
        <w:t>в ЕГРЮЛ: дата), зарегистрированной по адресу: адрес,</w:t>
      </w:r>
    </w:p>
    <w:p w:rsidR="00A77B3E" w:rsidP="005536A5">
      <w:pPr>
        <w:jc w:val="both"/>
      </w:pPr>
      <w:r>
        <w:t>о совершении административного правонарушения, предусмотренного ст. 15.33.2 КоАП РФ, -</w:t>
      </w:r>
    </w:p>
    <w:p w:rsidR="00A77B3E"/>
    <w:p w:rsidR="00A77B3E" w:rsidP="005536A5">
      <w:pPr>
        <w:jc w:val="center"/>
      </w:pPr>
      <w:r>
        <w:t>У С Т А Н О В И Л:</w:t>
      </w:r>
    </w:p>
    <w:p w:rsidR="00A77B3E"/>
    <w:p w:rsidR="00A77B3E" w:rsidP="005536A5">
      <w:pPr>
        <w:jc w:val="both"/>
      </w:pPr>
      <w:r>
        <w:t>Ненартович</w:t>
      </w:r>
      <w:r>
        <w:t xml:space="preserve"> Е.С., являясь директором наименование организации совершила непредставление в устано</w:t>
      </w:r>
      <w:r>
        <w:t>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</w:t>
      </w:r>
      <w:r>
        <w:t>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5536A5">
      <w:pPr>
        <w:jc w:val="both"/>
      </w:pPr>
      <w:r>
        <w:t>Ненартович</w:t>
      </w:r>
      <w:r>
        <w:t xml:space="preserve"> Е.С. не исполнила обязан</w:t>
      </w:r>
      <w:r>
        <w:t>ность, предусмотренную п. 2.2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октябрь 2017 года, то есть св</w:t>
      </w:r>
      <w:r>
        <w:t xml:space="preserve">оими действиями дата, находясь по адресу: адрес, </w:t>
      </w:r>
      <w:r>
        <w:t>Ненартович</w:t>
      </w:r>
      <w:r>
        <w:t xml:space="preserve"> Е.С. совершила административное правонарушение, предусмотренное ст. 15.33.2 КоАП РФ.</w:t>
      </w:r>
    </w:p>
    <w:p w:rsidR="00A77B3E" w:rsidP="005536A5">
      <w:pPr>
        <w:jc w:val="both"/>
      </w:pPr>
      <w:r>
        <w:t xml:space="preserve">В судебном заседании </w:t>
      </w:r>
      <w:r>
        <w:t>Ненартович</w:t>
      </w:r>
      <w:r>
        <w:t xml:space="preserve"> Е.С. вину в совершенном административном правонарушении не признала, пояснив пр</w:t>
      </w:r>
      <w:r>
        <w:t>и этом, что между наименование организации и МКУ «Центр по обслуживанию образовательных учреждений адрес» заключен договор № 22 от дата, согласно которого ответственность за нарушения законодательства несет МКУ «Центр по обслуживанию образовательных учрежд</w:t>
      </w:r>
      <w:r>
        <w:t>ений адрес». Кроме того, пояснила, что наименование организации уже уплачен штраф в размере 1000 рублей, о чем имеется квитанция об оплате.</w:t>
      </w:r>
    </w:p>
    <w:p w:rsidR="00A77B3E" w:rsidP="005536A5">
      <w:pPr>
        <w:jc w:val="both"/>
      </w:pPr>
      <w:r>
        <w:t xml:space="preserve">Вина </w:t>
      </w:r>
      <w:r>
        <w:t>Ненартович</w:t>
      </w:r>
      <w:r>
        <w:t xml:space="preserve"> Е.С. в совершении данного административного правонарушения подтверждается протоколом об администрати</w:t>
      </w:r>
      <w:r>
        <w:t>вном правонарушении № 114 от дата,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страхования, а также иными материалами дела об административ</w:t>
      </w:r>
      <w:r>
        <w:t>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</w:t>
      </w:r>
      <w:r>
        <w:t xml:space="preserve">чении к административной ответственности соблюдены.  </w:t>
      </w:r>
    </w:p>
    <w:p w:rsidR="00A77B3E" w:rsidP="005536A5">
      <w:pPr>
        <w:jc w:val="both"/>
      </w:pPr>
      <w:r>
        <w:t>Мировой судья, исследовав письменные материалы дела об административном правонарушении, выслушав лицо, привлекаемое к административной ответственности, считает установленным и доказанным факт совершения</w:t>
      </w:r>
      <w:r>
        <w:t xml:space="preserve"> </w:t>
      </w:r>
      <w:r>
        <w:t>Ненартович</w:t>
      </w:r>
      <w:r>
        <w:t xml:space="preserve"> Е.С. нарушения установленных законодательством Российской Федерации об обязательном пенсионном страховании сроков представления сведений о застрахованных лицах в органы государственных внебюджетных фондов, осуществляющие контроль за уплатой стр</w:t>
      </w:r>
      <w:r>
        <w:t>аховых взносов.</w:t>
      </w:r>
    </w:p>
    <w:p w:rsidR="00A77B3E" w:rsidP="005536A5">
      <w:pPr>
        <w:jc w:val="both"/>
      </w:pPr>
      <w:r>
        <w:t>Ненартович</w:t>
      </w:r>
      <w:r>
        <w:t xml:space="preserve"> Е.С. сведения о застрахованных лицах (форма СЗВ-М) за октябрь 2017 года представила дата, то есть не в срок.</w:t>
      </w:r>
    </w:p>
    <w:p w:rsidR="00A77B3E" w:rsidP="005536A5">
      <w:pPr>
        <w:jc w:val="both"/>
      </w:pPr>
      <w:r>
        <w:t>В соответствии с п. 2.2 ч. 2 ст. 11 Федерального закона от 01.04.1996 г. № 27-ФЗ «Об индивидуальном (персонифицированном</w:t>
      </w:r>
      <w:r>
        <w:t>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– форма СЗВ-М) не позднее 15-го числа месяца, след</w:t>
      </w:r>
      <w:r>
        <w:t>ующего за отчетным периодом – месяцем. 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</w:t>
      </w:r>
      <w:r>
        <w:t xml:space="preserve"> днем, днем окончания срока считается ближайший следующий за ним рабочий день.</w:t>
      </w:r>
    </w:p>
    <w:p w:rsidR="00A77B3E" w:rsidP="005536A5">
      <w:pPr>
        <w:jc w:val="both"/>
      </w:pPr>
      <w:r>
        <w:t>Таким образом, срок предоставления Сведений о застрахованных лицах (форма СЗВ-М) за октябрь 2017 года – в срок до дата</w:t>
      </w:r>
    </w:p>
    <w:p w:rsidR="00A77B3E" w:rsidP="005536A5">
      <w:pPr>
        <w:jc w:val="both"/>
      </w:pPr>
      <w:r>
        <w:t xml:space="preserve">Мировой судья квалифицирует действия </w:t>
      </w:r>
      <w:r>
        <w:t>Ненартович</w:t>
      </w:r>
      <w:r>
        <w:t xml:space="preserve"> Е.С. по ст</w:t>
      </w:r>
      <w:r>
        <w:t>атье 15.33.2 КоАП РФ.</w:t>
      </w:r>
    </w:p>
    <w:p w:rsidR="00A77B3E" w:rsidP="005536A5">
      <w:pPr>
        <w:jc w:val="both"/>
      </w:pPr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</w:t>
      </w:r>
      <w:r>
        <w:t>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5536A5">
      <w:pPr>
        <w:jc w:val="both"/>
      </w:pPr>
      <w:r>
        <w:t>При назначении административного наказания мировой судья учитывает характер совершенного правонарушения и личнос</w:t>
      </w:r>
      <w:r>
        <w:t xml:space="preserve">ть виновного. В материалах дела отсутствуют сведения о привлечении </w:t>
      </w:r>
      <w:r>
        <w:t>Ненартович</w:t>
      </w:r>
      <w:r>
        <w:t xml:space="preserve"> Е.С.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5536A5">
      <w:pPr>
        <w:jc w:val="both"/>
      </w:pPr>
      <w:r>
        <w:t>Обстоятельст</w:t>
      </w:r>
      <w:r>
        <w:t xml:space="preserve">в смягчающих, либо отягчающих административную ответственность </w:t>
      </w:r>
      <w:r>
        <w:t>Ненартович</w:t>
      </w:r>
      <w:r>
        <w:t xml:space="preserve"> Е.С. судом не установлено. </w:t>
      </w:r>
    </w:p>
    <w:p w:rsidR="00A77B3E" w:rsidP="005536A5">
      <w:pPr>
        <w:jc w:val="both"/>
      </w:pPr>
      <w:r>
        <w:t xml:space="preserve">Оснований для освобождения </w:t>
      </w:r>
      <w:r>
        <w:t>Ненартович</w:t>
      </w:r>
      <w:r>
        <w:t xml:space="preserve"> Е.С. от ответственности не установлено.</w:t>
      </w:r>
    </w:p>
    <w:p w:rsidR="00A77B3E" w:rsidP="005536A5">
      <w:pPr>
        <w:jc w:val="both"/>
      </w:pPr>
      <w:r>
        <w:t>Учитывая конкретные обстоятельства совершенного правонарушения, мировой судь</w:t>
      </w:r>
      <w:r>
        <w:t xml:space="preserve">я считает возможным назначить виновному административное наказание в соответствии с санкцией ст. 15.33.2 КоАП РФ в виде административного штрафа. </w:t>
      </w:r>
    </w:p>
    <w:p w:rsidR="00A77B3E" w:rsidP="005536A5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/>
    <w:p w:rsidR="00A77B3E" w:rsidP="005536A5">
      <w:pPr>
        <w:jc w:val="center"/>
      </w:pPr>
      <w:r>
        <w:t>П О С Т А Н О В И Л:</w:t>
      </w:r>
    </w:p>
    <w:p w:rsidR="00A77B3E"/>
    <w:p w:rsidR="00A77B3E" w:rsidP="005536A5">
      <w:pPr>
        <w:jc w:val="both"/>
      </w:pPr>
      <w:r>
        <w:t>НЕНАРТОВИЧ Е.С.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5536A5">
      <w:pPr>
        <w:jc w:val="both"/>
      </w:pPr>
      <w:r>
        <w:t>Реквизиты для оплаты штрафа: УФК по Республике Крым (для ГУ – отделе</w:t>
      </w:r>
      <w:r>
        <w:t>ние ПФР по Республики Крым), ИНН: 7706808265, КПП: 910201001, номер счета получателя платежа: 40101810335100010001, наименование банка получателя платежа: отделение по Республике Крым Центрального банка Российской Федерации, БИК: 043510001, ОКТМО: 35000000</w:t>
      </w:r>
      <w:r>
        <w:t>, КБК: 39211620010066000140 – ПФР штрафы.</w:t>
      </w:r>
    </w:p>
    <w:p w:rsidR="00A77B3E" w:rsidP="005536A5">
      <w:pPr>
        <w:jc w:val="both"/>
      </w:pPr>
      <w:r>
        <w:t xml:space="preserve">Разъяснить </w:t>
      </w:r>
      <w:r>
        <w:t>Ненартович</w:t>
      </w:r>
      <w:r>
        <w:t xml:space="preserve"> Е.С.,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</w:t>
      </w:r>
      <w: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536A5">
      <w:pPr>
        <w:jc w:val="both"/>
      </w:pPr>
      <w:r>
        <w:t>Постановление может быть обжаловано в Феодосийский городск</w:t>
      </w:r>
      <w:r>
        <w:t>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 xml:space="preserve">   </w:t>
      </w:r>
      <w:r>
        <w:tab/>
        <w:t xml:space="preserve">           /подпись/       </w:t>
      </w:r>
      <w:r>
        <w:tab/>
      </w:r>
      <w:r>
        <w:tab/>
      </w:r>
      <w:r>
        <w:t>И.Ю. Макаров</w:t>
      </w:r>
    </w:p>
    <w:p w:rsidR="00A77B3E"/>
    <w:sectPr w:rsidSect="005536A5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A5"/>
    <w:rsid w:val="005536A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E6CA68-B881-4675-B782-2BEB5B7D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