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5-89-251/2021</w:t>
      </w:r>
    </w:p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</w:t>
      </w:r>
      <w:r>
        <w:t>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</w:t>
      </w:r>
      <w:r>
        <w:t>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при сле</w:t>
      </w:r>
      <w:r>
        <w:t>дующих обстоятельствах:</w:t>
      </w:r>
    </w:p>
    <w:p w:rsidR="00A77B3E">
      <w:r>
        <w:t xml:space="preserve">дата в время часов установлен фио, который дата в время часов, находясь по адресу: адрес, будучи привлеченным к административной ответственности за совершение административного правонарушения, предусмотренного ч. 1 ст. 6.9 КоАП РФ, </w:t>
      </w:r>
      <w:r>
        <w:t>с возложением обязанности пройти диагностику, уклонился от выполнения указанного обязательства в период с дата по дата, тем самым совершил административное правонарушение, предусмотренное ст. 6.9.1 КоАП РФ.</w:t>
      </w:r>
    </w:p>
    <w:p w:rsidR="00A77B3E">
      <w:r>
        <w:t>фио вину в совершении инкриминируемого правонаруш</w:t>
      </w:r>
      <w:r>
        <w:t>ения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6.9.1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</w:t>
      </w:r>
      <w:r>
        <w:t xml:space="preserve"> об административном правонарушении РК №414415 от дата, постановлением Мирового судьи судебного участка № 89 Феодосийского судебного района адрес от дата по делу № 5-87-608/2020, ответом на запрос ГБУЗ РК «ФМЦ», а также исследованными в судебном заседании </w:t>
      </w:r>
      <w:r>
        <w:t>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</w:t>
      </w:r>
      <w:r>
        <w:t xml:space="preserve">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</w:t>
      </w:r>
      <w:r>
        <w:t>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</w:t>
      </w:r>
      <w:r>
        <w:t>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</w:t>
      </w:r>
      <w:r>
        <w:t>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При назначении наказания в соответствии со ст. 4.1-4.3 Кодекса РФ об</w:t>
      </w:r>
      <w:r>
        <w:t xml:space="preserve">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</w:t>
      </w:r>
      <w:r>
        <w:t>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</w:t>
      </w:r>
      <w:r>
        <w:t>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</w:t>
      </w:r>
      <w:r>
        <w:t>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</w:t>
      </w:r>
      <w:r>
        <w:t xml:space="preserve">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6.9.1 КоАП РФ, суд считает необходимым возложить на не</w:t>
      </w:r>
      <w:r>
        <w:t>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фио, признать виновным в совершении правонарушения, </w:t>
      </w:r>
      <w:r>
        <w:t xml:space="preserve">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ч. 2 ст. 29.10 КоАП РФ</w:t>
      </w:r>
      <w:r>
        <w:t>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Реквизиты для оплаты штрафа: Получатель: </w:t>
      </w:r>
      <w:r>
        <w:t>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</w:t>
      </w:r>
      <w:r>
        <w:t>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>Разъяснить лицу, привлекаемому к администрати</w:t>
      </w:r>
      <w:r>
        <w:t>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</w:t>
      </w:r>
      <w:r>
        <w:t>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</w:t>
      </w:r>
      <w:r>
        <w:t>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/подпись/       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C"/>
    <w:rsid w:val="00A77B3E"/>
    <w:rsid w:val="00DB05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