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5-89-252/2020</w:t>
      </w:r>
    </w:p>
    <w:p w:rsidR="00A77B3E">
      <w:r>
        <w:t>УИД 91 MS 0089-01-2020-000783-14</w:t>
      </w:r>
    </w:p>
    <w:p w:rsidR="00A77B3E">
      <w:r>
        <w:t>П О С Т А Н О В Л Е Н И Е</w:t>
      </w:r>
    </w:p>
    <w:p w:rsidR="00A77B3E">
      <w:r>
        <w:t xml:space="preserve">29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фиофио</w:t>
      </w:r>
      <w:r>
        <w:t>, паспортные данные, гражданина Российской Федерации, зарегистрированного и проживающего по адресу: Республик</w:t>
      </w:r>
      <w:r>
        <w:t>а Крым, г. Феодосия, адрес,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</w:t>
      </w:r>
      <w:r>
        <w:t>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фиофио</w:t>
      </w:r>
      <w:r>
        <w:t xml:space="preserve"> находясь на адрес, адрес, г. Феодосия Республики Крым, управлял автомобилем мар</w:t>
      </w:r>
      <w:r>
        <w:t>ка автомобиля, с государственным регистрационным знаком В565АТ82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</w:t>
      </w:r>
      <w:r>
        <w:t>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</w:t>
      </w:r>
      <w:r>
        <w:t>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</w:t>
      </w:r>
      <w:r>
        <w:t>фи</w:t>
      </w:r>
      <w:r>
        <w:t>офио</w:t>
      </w:r>
      <w:r>
        <w:t xml:space="preserve"> в судебное заседание не явился, ходатайств об отложении рассмотрения дела на более поздний срок суду не предоставил. 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</w:t>
      </w:r>
      <w:r>
        <w:t>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фиофио</w:t>
      </w:r>
      <w:r>
        <w:t xml:space="preserve"> в совершении данно</w:t>
      </w:r>
      <w:r>
        <w:t xml:space="preserve">го административного правонарушения подтверждается материалами дела, в том числе: протоколом об административном </w:t>
      </w:r>
      <w:r>
        <w:t>правонарушении 82АП№069679 от дата; протоколом 82ОТ№000446 от дата об отстранении от управления транспортным средством; протоколом 12АН089462 о</w:t>
      </w:r>
      <w:r>
        <w:t xml:space="preserve">т дата о направлении на медицинское освидетельствование на состояние опьянения; протоколом 82ПЗ№005448 от дата о задержании транспортного </w:t>
      </w:r>
      <w:r>
        <w:t>средства;видеозаписью</w:t>
      </w:r>
      <w:r>
        <w:t>; выпиской ФИС ГИБДД, а также иными материалами дела об административном правонарушении, достовер</w:t>
      </w:r>
      <w:r>
        <w:t>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</w:t>
      </w:r>
      <w:r>
        <w:t xml:space="preserve">етственности соблюдены.  </w:t>
      </w:r>
    </w:p>
    <w:p w:rsidR="00A77B3E">
      <w:r>
        <w:t xml:space="preserve">Таким образом, вина </w:t>
      </w:r>
      <w:r>
        <w:t>фиофио</w:t>
      </w:r>
      <w:r>
        <w:t xml:space="preserve">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</w:t>
      </w:r>
      <w:r>
        <w:t>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</w:t>
      </w:r>
      <w:r>
        <w:t xml:space="preserve">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</w:r>
      <w:r>
        <w:t xml:space="preserve">При таких обстоятельствах суд считает необходимым назначить </w:t>
      </w:r>
      <w:r>
        <w:t>фиофио</w:t>
      </w:r>
      <w:r>
        <w:t xml:space="preserve"> 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</w:t>
      </w:r>
      <w:r>
        <w:t>ья, -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</w:t>
      </w:r>
      <w:r>
        <w:t>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Республике Крым (ОМВД России по г. Феодосии), КПП: 910801001, ИНН: 9108000186, код ОКТМО: 35726000, номер счета получателя платежа: 40</w:t>
      </w:r>
      <w:r>
        <w:t>101810335100010001 в отделение по Республике Крым ЮГУ Центрального банка РФ, БИК: 043510001, УИН: 18810491201400002579.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</w:t>
      </w:r>
      <w:r>
        <w:t>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лишенного </w:t>
      </w:r>
      <w:r>
        <w:t>специального права, от сдачи соответствующего удостов</w:t>
      </w:r>
      <w:r>
        <w:t>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</w:t>
      </w:r>
      <w:r>
        <w:t>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</w:t>
      </w:r>
      <w:r>
        <w:t xml:space="preserve">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</w:t>
      </w:r>
      <w:r>
        <w:t>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</w:t>
      </w:r>
      <w:r>
        <w:t>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55"/>
    <w:rsid w:val="003932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55F3E3-702C-4923-9CB9-8BA06485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