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A33C3">
      <w:pPr>
        <w:jc w:val="right"/>
      </w:pPr>
      <w:r>
        <w:t>Дело № 5-89-259/2018</w:t>
      </w:r>
    </w:p>
    <w:p w:rsidR="00A77B3E" w:rsidP="00CA33C3">
      <w:pPr>
        <w:jc w:val="center"/>
      </w:pPr>
      <w:r>
        <w:t>П О С Т А Н О В Л Е Н И Е</w:t>
      </w:r>
    </w:p>
    <w:p w:rsidR="00A77B3E">
      <w:r>
        <w:t xml:space="preserve">24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 w:rsidP="00CA33C3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CA33C3">
      <w:pPr>
        <w:jc w:val="both"/>
      </w:pPr>
      <w:r>
        <w:t>Коваленко А.И., паспортные данные, не работающего, проживающему по адресу: адрес, зарегистрированному по адресу: адрес</w:t>
      </w:r>
    </w:p>
    <w:p w:rsidR="00A77B3E" w:rsidP="00CA33C3">
      <w:pPr>
        <w:jc w:val="both"/>
      </w:pPr>
      <w:r>
        <w:t xml:space="preserve">в совершении правонарушения, предусмотренного ст. 14.1 </w:t>
      </w:r>
      <w:r>
        <w:t>ч. 1 КоАП РФ,</w:t>
      </w:r>
    </w:p>
    <w:p w:rsidR="00A77B3E"/>
    <w:p w:rsidR="00A77B3E" w:rsidP="00CA33C3">
      <w:pPr>
        <w:jc w:val="center"/>
      </w:pPr>
      <w:r>
        <w:t>У С Т А Н О В И Л:</w:t>
      </w:r>
    </w:p>
    <w:p w:rsidR="00A77B3E">
      <w:r>
        <w:tab/>
      </w:r>
    </w:p>
    <w:p w:rsidR="00A77B3E" w:rsidP="00CA33C3">
      <w:pPr>
        <w:jc w:val="both"/>
      </w:pPr>
      <w:r>
        <w:t>Коваленко А.И.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</w:t>
      </w:r>
      <w:r>
        <w:t>ли без государственной регистрации в качестве юридического лица при следующих обстоятельствах:</w:t>
      </w:r>
    </w:p>
    <w:p w:rsidR="00A77B3E" w:rsidP="00CA33C3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14.3</w:t>
      </w:r>
      <w:r>
        <w:t xml:space="preserve">0 часов Коваленко А.И. перевозил пассажиров на легковом автомобиле модели «марка автомобиля», </w:t>
      </w:r>
      <w:r>
        <w:t>гос.номер</w:t>
      </w:r>
      <w:r>
        <w:t xml:space="preserve"> номер, за что получил денежное вознаграждение в сумме 200 рублей в оплату за проезд по маршруту с адрес до адрес. При этом документ подтверждающий оплат</w:t>
      </w:r>
      <w:r>
        <w:t>у, выдан не был, в связи с отсутствием такового, занимается данной деятельностью с дата не имея регистрации в качестве ИП, чем нарушил нормы Федерального закона от 08.08.2001 № 129-ФЗ "О государственной регистрации юридических лиц и индивидуальных предприн</w:t>
      </w:r>
      <w:r>
        <w:t>имателей".</w:t>
      </w:r>
    </w:p>
    <w:p w:rsidR="00A77B3E" w:rsidP="00CA33C3">
      <w:pPr>
        <w:jc w:val="both"/>
      </w:pPr>
      <w:r>
        <w:t>Коваленко А.И. в судебном заседании вину в совершении административного правонарушения признал.</w:t>
      </w:r>
    </w:p>
    <w:p w:rsidR="00A77B3E" w:rsidP="00CA33C3">
      <w:pPr>
        <w:jc w:val="both"/>
      </w:pPr>
      <w:r>
        <w:t>Суд, исследовав материалы дела, считает вину Коваленко А.И. в совершении административного правонарушения, предусмотренного ст. 14.1 ч. 1 КоАП РФ пол</w:t>
      </w:r>
      <w:r>
        <w:t xml:space="preserve">ностью доказанной. </w:t>
      </w:r>
    </w:p>
    <w:p w:rsidR="00A77B3E" w:rsidP="00CA33C3">
      <w:pPr>
        <w:jc w:val="both"/>
      </w:pPr>
      <w:r>
        <w:t>Вина Коваленко А.И. в совершении данного административного правонарушения подтверждается протоколом об административном правонарушении № 9108/2.15/14.1/18/11 от дата, а также исследованными в судебном заседании материалами дела об админ</w:t>
      </w:r>
      <w:r>
        <w:t>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</w:t>
      </w:r>
      <w:r>
        <w:t xml:space="preserve">и привлечении к административной ответственности соблюдены.  </w:t>
      </w:r>
    </w:p>
    <w:p w:rsidR="00A77B3E" w:rsidP="00CA33C3">
      <w:pPr>
        <w:jc w:val="both"/>
      </w:pPr>
      <w:r>
        <w:t>Таким образом, вина Коваленко А.И.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</w:t>
      </w:r>
      <w:r>
        <w:t>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CA33C3">
      <w:pPr>
        <w:jc w:val="both"/>
      </w:pPr>
      <w:r>
        <w:t xml:space="preserve">При назначении наказания в соответствии со ст. 4.1-4.3 Кодекса РФ об административных </w:t>
      </w:r>
      <w:r>
        <w:t xml:space="preserve">правонарушениях, суд учитывает тяжесть содеянного, данные о личности правонарушителя.     </w:t>
      </w:r>
    </w:p>
    <w:p w:rsidR="00A77B3E" w:rsidP="00CA33C3">
      <w:pPr>
        <w:jc w:val="both"/>
      </w:pPr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 w:rsidP="00CA33C3">
      <w:pPr>
        <w:jc w:val="both"/>
      </w:pPr>
      <w:r>
        <w:t>При таких обстоятельствах суд считает необходимым назначить Ко</w:t>
      </w:r>
      <w:r>
        <w:t>валенко А.И. наказание в виде административного штрафа.</w:t>
      </w:r>
    </w:p>
    <w:p w:rsidR="00A77B3E" w:rsidP="00CA33C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CA33C3">
      <w:pPr>
        <w:jc w:val="center"/>
      </w:pPr>
      <w:r>
        <w:t>П О С Т А Н О В И Л:</w:t>
      </w:r>
    </w:p>
    <w:p w:rsidR="00A77B3E"/>
    <w:p w:rsidR="00A77B3E" w:rsidP="00CA33C3">
      <w:pPr>
        <w:jc w:val="both"/>
      </w:pPr>
      <w:r>
        <w:t>Коваленко А.И. признать виновным в совершении правонарушения, предусмотренного ст. 14.1 ч.</w:t>
      </w:r>
      <w:r>
        <w:t xml:space="preserve"> 1 КоАП РФ и подвергнуть наказанию в виде административного штрафа в размере 500 (пятьсот) рублей.</w:t>
      </w:r>
    </w:p>
    <w:p w:rsidR="00A77B3E" w:rsidP="00CA33C3">
      <w:pPr>
        <w:jc w:val="both"/>
      </w:pPr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Получатель: ....</w:t>
      </w:r>
    </w:p>
    <w:p w:rsidR="00A77B3E" w:rsidP="00CA33C3">
      <w:pPr>
        <w:jc w:val="both"/>
      </w:pPr>
      <w:r>
        <w:t>Разъяснить Коваленко А.И.,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A33C3">
      <w:pPr>
        <w:jc w:val="both"/>
      </w:pPr>
      <w:r>
        <w:t>Постановление может быть обжаловано в Феодосийский городской суд Республики Крым в течение 10 суток с</w:t>
      </w:r>
      <w:r>
        <w:t>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</w:r>
      <w:r>
        <w:t xml:space="preserve">              /подпись</w:t>
      </w:r>
      <w:r>
        <w:t xml:space="preserve">/  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CA33C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C3"/>
    <w:rsid w:val="00A77B3E"/>
    <w:rsid w:val="00CA3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AB6B52-9275-4216-9373-00B4B7D0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