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5-89-263/2021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генеральным директором наименование организации (ИНН: телефон, КПП: телефон, юридический адрес: адрес, ад</w:t>
      </w:r>
      <w:r>
        <w:t>рес, внесена запись о юридическом лице в ЕГРЮЛ: дата), зарегистрированного по адресу: адрес,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, будучи генеральным директором наименование организации, находясь </w:t>
      </w:r>
      <w:r>
        <w:t>по юридическому адресу юридического лица: адрес,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</w:t>
      </w:r>
      <w:r>
        <w:t xml:space="preserve">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кодекс РФ срок расчет по страховым взносам за 6 месяцев дата.</w:t>
      </w:r>
    </w:p>
    <w:p w:rsidR="00A77B3E">
      <w:r>
        <w:t>Согласно п. 1 ст. 333.15 Налогового кодекса РФ, налогоплательщики обязаны предоставить в налого</w:t>
      </w:r>
      <w:r>
        <w:t>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</w:t>
      </w:r>
      <w:r>
        <w:t xml:space="preserve">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</w:t>
      </w:r>
      <w:r>
        <w:t>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не направил ходатайство об отложении рассмотрении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</w:t>
      </w:r>
      <w:r>
        <w:t xml:space="preserve">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</w:t>
      </w:r>
      <w:r>
        <w:t>в совершении данного административного правонарушения подтверждается протоколом об административном правонарушении №91082113800074600001 от дата, а также материалами дела, поскольку достоверность доказательств, имеющихся в материалах дела об административн</w:t>
      </w:r>
      <w:r>
        <w:t>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</w:t>
      </w:r>
      <w:r>
        <w:t xml:space="preserve">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</w:t>
      </w:r>
      <w:r>
        <w:t xml:space="preserve">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</w:t>
      </w:r>
      <w:r>
        <w:t xml:space="preserve">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</w:t>
      </w:r>
      <w:r>
        <w:t>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</w:t>
      </w:r>
      <w:r>
        <w:t xml:space="preserve">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0"/>
    <w:rsid w:val="00A77B3E"/>
    <w:rsid w:val="00BB7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