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5-89-274/2021</w:t>
      </w:r>
    </w:p>
    <w:p w:rsidR="00A77B3E">
      <w:r>
        <w:t>УИД 91 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 xml:space="preserve">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в адрес по адрес адрес осуществлял перевозку лома черного мета</w:t>
      </w:r>
      <w:r>
        <w:t>лла общей массой 105 кг, не имея удостоверения взрывоопасности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</w:t>
      </w:r>
      <w:r>
        <w:t xml:space="preserve"> обращения с ломом и отходами металлов».</w:t>
      </w:r>
    </w:p>
    <w:p w:rsidR="00A77B3E">
      <w:r>
        <w:t>Надлежащим образом извещенный фио в судебное не явился, ходатайств об отложении судебного заседания на более поздний срок не предоставил, в суд направил ходатайство о рассмотрении дела в его отсутствие, а также указ</w:t>
      </w:r>
      <w:r>
        <w:t>ал на признание своей вины.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</w:t>
      </w:r>
      <w:r>
        <w:t xml:space="preserve">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</w:t>
      </w:r>
      <w:r>
        <w:t xml:space="preserve"> РК-телефон от дата, объяснениями фио от дата, протоколом изъятия вещей 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</w:t>
      </w:r>
      <w:r>
        <w:t>акона от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</w:t>
      </w:r>
      <w:r>
        <w:t xml:space="preserve"> утверждении Правил обращения с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</w:t>
      </w:r>
      <w:r>
        <w:t>их органов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</w:t>
      </w:r>
      <w: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</w:t>
      </w:r>
      <w:r>
        <w:t>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</w:t>
      </w:r>
      <w:r>
        <w:t>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</w:t>
      </w:r>
      <w:r>
        <w:t xml:space="preserve">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 xml:space="preserve">При назначении наказания в соответствии со ст.ст.4.1-4.3 КоАП РФ, суд </w:t>
      </w:r>
      <w:r>
        <w:t>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</w:t>
      </w:r>
      <w:r>
        <w:t>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14.26 КоАП РФ, и</w:t>
      </w:r>
      <w:r>
        <w:t xml:space="preserve"> подвергнуть наказанию в виде административного штрафа в размере сумма с конфискацией предметов административного правонарушения – лома черного метала в количестве 150 кг.</w:t>
      </w:r>
    </w:p>
    <w:p w:rsidR="00A77B3E">
      <w:r>
        <w:t>Реквизиты для оплаты штрафа: Получатель: УФК по адрес (Министерство юстиции адрес, л</w:t>
      </w:r>
      <w:r>
        <w:t>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</w:t>
      </w:r>
      <w:r>
        <w:t xml:space="preserve">: 40102810645370000035, Казначейский </w:t>
      </w:r>
      <w:r>
        <w:t>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лицу, привлекаемому к административной ответственности, что в соответствии с</w:t>
      </w:r>
      <w:r>
        <w:t xml:space="preserve">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</w:t>
      </w:r>
      <w:r>
        <w:t>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50"/>
    <w:rsid w:val="00A77B3E"/>
    <w:rsid w:val="00DC3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