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>дело № 5-89-273/2018</w:t>
      </w:r>
    </w:p>
    <w:p w:rsidR="00A77B3E" w:rsidP="004E4F89">
      <w:pPr>
        <w:jc w:val="center"/>
      </w:pPr>
      <w:r>
        <w:t>П О С Т А Н О В Л Е Н И Е</w:t>
      </w:r>
    </w:p>
    <w:p w:rsidR="00A77B3E"/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</w:t>
      </w:r>
      <w:r>
        <w:t>08 июня 2018 года</w:t>
      </w:r>
    </w:p>
    <w:p w:rsidR="00A77B3E"/>
    <w:p w:rsidR="00A77B3E" w:rsidP="004E4F89">
      <w:pPr>
        <w:jc w:val="both"/>
      </w:pPr>
      <w:r>
        <w:t xml:space="preserve">Мировой судья судебного участка № 87 Феодосийского судебного района </w:t>
      </w:r>
      <w:r>
        <w:t>(городской округ Феодосия) Республики Крым Аверкин Е.В., рассмотрев в открытом судебном заседании дело об административном правонарушении Захарченко А.В., возбужденное протоколом 12 АА 889436 от дата, составленным ИДПС ОГИБДД ОМВД России по г. Феодосии лей</w:t>
      </w:r>
      <w:r>
        <w:t xml:space="preserve">тенантом полиции </w:t>
      </w:r>
      <w:r>
        <w:t>фио</w:t>
      </w:r>
      <w:r>
        <w:t xml:space="preserve"> по ч.2 ст. 12.27 КоАП РФ,</w:t>
      </w:r>
    </w:p>
    <w:p w:rsidR="00A77B3E"/>
    <w:p w:rsidR="00A77B3E" w:rsidP="004E4F89">
      <w:pPr>
        <w:jc w:val="center"/>
      </w:pPr>
      <w:r>
        <w:t>УСТАНОВИЛ:</w:t>
      </w:r>
    </w:p>
    <w:p w:rsidR="00A77B3E"/>
    <w:p w:rsidR="00A77B3E" w:rsidP="004E4F89">
      <w:pPr>
        <w:jc w:val="both"/>
      </w:pPr>
      <w:r>
        <w:t>Захарченко А.В., паспортные данные, зарегистрированный по адресу: адрес, фактически проживающий по адресу: адрес; гражданин РФ, не имеющий постоянного места работы и дохода, не является подвергнут</w:t>
      </w:r>
      <w:r>
        <w:t>ым административному наказанию за совершение однородных административного правонарушений (Гл. 12 КоАП РФ), не является инвалидом 1 или 2 группы,</w:t>
      </w:r>
    </w:p>
    <w:p w:rsidR="00A77B3E" w:rsidP="004E4F89">
      <w:pPr>
        <w:jc w:val="both"/>
      </w:pPr>
      <w:r>
        <w:t xml:space="preserve">в время дата возле дома № 10 по адрес </w:t>
      </w:r>
      <w:r>
        <w:t>адрес</w:t>
      </w:r>
      <w:r>
        <w:t xml:space="preserve"> </w:t>
      </w:r>
      <w:r>
        <w:t>адрес</w:t>
      </w:r>
      <w:r>
        <w:t>, управляя движущимся транспортным средством – автомобилем мар</w:t>
      </w:r>
      <w:r>
        <w:t xml:space="preserve">ка автомобиля гос. рег. знак номер, совершил своим автомобилем столкновение с другим транспортным средством – стоящим автомобиль "марка автомобиля" гос. рег. знак. номер, что повлекло причинение материального ущерба, после чего Захарченко А.В. в указанном </w:t>
      </w:r>
      <w:r>
        <w:t xml:space="preserve">выше месте в время дата совершил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A77B3E" w:rsidP="004E4F89">
      <w:pPr>
        <w:jc w:val="both"/>
      </w:pPr>
      <w:r>
        <w:t>Захарченко А.В. в судебном заседании вину признал частично и пояснил, что днём поставил м</w:t>
      </w:r>
      <w:r>
        <w:t xml:space="preserve">ашину к соседнему дому № 10 по адрес </w:t>
      </w:r>
      <w:r>
        <w:t>адрес</w:t>
      </w:r>
      <w:r>
        <w:t xml:space="preserve"> и вечером хотел переставить на место к своему дому, так как у каждого определено своё место для стоянки. Когда отъезжал, то задел соседний автомобиль. Сразу не уехал, а поговорил с владельцем повреждённого автомоб</w:t>
      </w:r>
      <w:r>
        <w:t>иля и попросил не вызывать полицию, так как всё отремонтирует. Потом поставил машину и пошёл домой, откуда его потом забрала полиция. В содеянном раскаивается.</w:t>
      </w:r>
    </w:p>
    <w:p w:rsidR="00A77B3E" w:rsidP="004E4F89">
      <w:pPr>
        <w:jc w:val="both"/>
      </w:pPr>
      <w:r>
        <w:t>Наличие события административного правонарушения, предусмотренного ч.2 ст. 12.27. КоАП РФ и вино</w:t>
      </w:r>
      <w:r>
        <w:t>вность Захарченко А.В. в его совершении подтверждается следующими представленными по делу доказательствами: протоколом об административном правонарушении Захарченко А.В. 12 АА 889436 от дата с указанием места, времени и события вменяемого правонарушения (о</w:t>
      </w:r>
      <w:r>
        <w:t xml:space="preserve">ставил в нарушение ПДД место ДТП, участником которого являлся) и его квалификации по ч.2 ст. 12.27 КоАП РФ; схемой места совершения административного правонарушения, составленной дата у дома № 10 по адрес </w:t>
      </w:r>
      <w:r>
        <w:t>адрес</w:t>
      </w:r>
      <w:r>
        <w:t>; объяснением владельца автомобиля "марка авто</w:t>
      </w:r>
      <w:r>
        <w:t xml:space="preserve">мобиля" гос. рег. знак. номер </w:t>
      </w:r>
      <w:r>
        <w:t>фио</w:t>
      </w:r>
      <w:r>
        <w:t xml:space="preserve"> от дата об обстоятельствах ДТП с участием автомобиля марка автомобиля бежевого цвета, а также оставлении водителем марка автомобиля места ДТП; объяснением свидетеля </w:t>
      </w:r>
      <w:r>
        <w:t>фио</w:t>
      </w:r>
      <w:r>
        <w:t>, которая указала на Захарченко А.В. как водителя авто</w:t>
      </w:r>
      <w:r>
        <w:t xml:space="preserve">мобиля марка автомобиля, совершившего наезд на автомобиль "марка автомобиля" возле её дома; сведения из базы данных ОГИБДД об отсутствии административных правонарушений, предусмотренных гл. 12 КоАП РФ, совершённых Захарченко А.В.; </w:t>
      </w:r>
      <w:r>
        <w:t>копией водительского удос</w:t>
      </w:r>
      <w:r>
        <w:t xml:space="preserve">товерения Захарченко А.В., подтверждающей наличие у него права управления ТС; распечаткой фотографий задней части автомобиля "марка автомобиля" гос. рег. знак. ... с повреждениями заднего бампера; рапортом ИДПС </w:t>
      </w:r>
      <w:r>
        <w:t>фио</w:t>
      </w:r>
      <w:r>
        <w:t xml:space="preserve"> об обстоятельствах выявления события прав</w:t>
      </w:r>
      <w:r>
        <w:t>онарушения Захарченко А.В.; постановлением от дата об административном правонарушении Захарченко А.В., предусмотренном ч.1 ст. 12.15 КоАП РФ, из которого следует, что автомобиль под управлением Захарченко А.В. в время дата совершил столкновение с автомобил</w:t>
      </w:r>
      <w:r>
        <w:t>ем "марка автомобиля" гос. рег. знак. номер.</w:t>
      </w:r>
    </w:p>
    <w:p w:rsidR="00A77B3E" w:rsidP="004E4F89">
      <w:pPr>
        <w:jc w:val="both"/>
      </w:pPr>
      <w:r>
        <w:t xml:space="preserve">В силу пунктов 1.2., 2.5., 2.6.1  Правил дорожного движения Российской Федерации, утвержденных Постановлением Правительства Российской Федерации от 23 октября 1993 г. № 1090, "Дорожно-транспортное происшествие" </w:t>
      </w:r>
      <w:r>
        <w:t>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 При дорожно-транспортном происшестви</w:t>
      </w:r>
      <w:r>
        <w:t>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</w:t>
      </w:r>
      <w:r>
        <w:t xml:space="preserve">ношение к происшествию. </w:t>
      </w:r>
    </w:p>
    <w:p w:rsidR="00A77B3E" w:rsidP="004E4F89">
      <w:pPr>
        <w:jc w:val="both"/>
      </w:pPr>
      <w:r>
        <w:t>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</w:t>
      </w:r>
      <w:r>
        <w:t>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</w:p>
    <w:p w:rsidR="00A77B3E" w:rsidP="004E4F89">
      <w:pPr>
        <w:jc w:val="both"/>
      </w:pPr>
      <w:r>
        <w:t>Если обстоятельства п</w:t>
      </w:r>
      <w:r>
        <w:t>ричинения вреда в связи с повреждением имущества в результате дорожно-транспортного происшествия или характер и перечень видимых повреждений транспортных средств вызывают разногласия участников дорожно-транспортного происшествия, водитель, причастный к нем</w:t>
      </w:r>
      <w:r>
        <w:t>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 В случае получения указаний сотрудника полиции об оформлении документов о доро</w:t>
      </w:r>
      <w:r>
        <w:t>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 водители оставляют место дорожно-транспортного происшествия, предварительно зафиксировав, в том числе</w:t>
      </w:r>
      <w:r>
        <w:t xml:space="preserve">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</w:p>
    <w:p w:rsidR="00A77B3E" w:rsidP="004E4F89">
      <w:pPr>
        <w:jc w:val="both"/>
      </w:pPr>
      <w:r>
        <w:t>Давая на основании совокупности собранных д</w:t>
      </w:r>
      <w:r>
        <w:t>оказательств юридическую оценку действий Захарченко А.В., с учётом наступивших последствий движения ТС под его управлением в виде повреждения ТС и причинения материального ущерба, судья считает, что им совершено административное правонарушение, предусмотре</w:t>
      </w:r>
      <w:r>
        <w:t xml:space="preserve">нное ч.2 ст.12.27 Кодекса РФ об административных правонарушениях – оставление водителем в нарушение Правил дорожного движения места дорожно-транспортного происшествия, участником которого он </w:t>
      </w:r>
      <w:r>
        <w:t>являлся.</w:t>
      </w:r>
      <w:r>
        <w:t>При</w:t>
      </w:r>
      <w:r>
        <w:t xml:space="preserve"> назначении наказания суд учитывает характер совершён</w:t>
      </w:r>
      <w:r>
        <w:t xml:space="preserve">ного правонарушения, личность виновного, отсутствие обстоятельств, отягчающих административную ответственность Захарченко А.В., а также раскаяние виновного лица, и полагает назначить наказание </w:t>
      </w:r>
      <w:r>
        <w:t>в виде лишения специального права в пределах санкции соответств</w:t>
      </w:r>
      <w:r>
        <w:t>ующих части и статьи КоАП РФ.</w:t>
      </w:r>
    </w:p>
    <w:p w:rsidR="00A77B3E" w:rsidP="004E4F89">
      <w:pPr>
        <w:jc w:val="both"/>
      </w:pPr>
      <w:r>
        <w:t>На основании изложенного и руководствуясь ст. ст. 3.8., 12.27 ч.2., 29.9, 29.10 Кодекса РФ об административных правонарушениях,</w:t>
      </w:r>
    </w:p>
    <w:p w:rsidR="00A77B3E">
      <w:r>
        <w:tab/>
      </w:r>
    </w:p>
    <w:p w:rsidR="00A77B3E" w:rsidP="004E4F89">
      <w:pPr>
        <w:jc w:val="center"/>
      </w:pPr>
      <w:r>
        <w:t>П О С Т А Н О В И Л  :</w:t>
      </w:r>
    </w:p>
    <w:p w:rsidR="00A77B3E"/>
    <w:p w:rsidR="00A77B3E" w:rsidP="004E4F89">
      <w:pPr>
        <w:jc w:val="both"/>
      </w:pPr>
      <w:r>
        <w:t>Гражданина Захарченко А.В. признать виновным в совершении администрати</w:t>
      </w:r>
      <w:r>
        <w:t xml:space="preserve">вного правонарушения, предусмотренного ч.2 ст.12.27 Кодекса РФ об административных правонарушениях и назначить ему административное наказание в виде лишения права управления транспортными </w:t>
      </w:r>
      <w:r>
        <w:t>средствами  на</w:t>
      </w:r>
      <w:r>
        <w:t xml:space="preserve"> срок 1 (один) год.</w:t>
      </w:r>
    </w:p>
    <w:p w:rsidR="00A77B3E" w:rsidP="004E4F89">
      <w:pPr>
        <w:jc w:val="both"/>
      </w:pPr>
      <w:r>
        <w:t>Срок лишения Захарченко А.В. специ</w:t>
      </w:r>
      <w:r>
        <w:t>ального права исчислять с момента вступления настоящего постановления в законную силу.</w:t>
      </w:r>
    </w:p>
    <w:p w:rsidR="00A77B3E" w:rsidP="004E4F89">
      <w:pPr>
        <w:jc w:val="both"/>
      </w:pPr>
      <w:r>
        <w:t xml:space="preserve">Разъяснить Захарченко А.В., что в силу положений </w:t>
      </w:r>
      <w:r>
        <w:t>ч.ч</w:t>
      </w:r>
      <w:r>
        <w:t>. 1.1 и 2 ст. 32.7 КоАП РФ в течение трех рабочих дней со дня вступления в законную силу постановления о назначении а</w:t>
      </w:r>
      <w:r>
        <w:t>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</w:t>
      </w:r>
      <w:r>
        <w:t>аты, заявить об этом в указанный орган в тот же срок.</w:t>
      </w:r>
    </w:p>
    <w:p w:rsidR="00A77B3E" w:rsidP="004E4F89">
      <w:pPr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</w:t>
      </w:r>
      <w:r>
        <w:t>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E4F89">
      <w:pPr>
        <w:jc w:val="both"/>
      </w:pPr>
      <w:r>
        <w:t>Постановление может быть обжаловано и опротестовано в те</w:t>
      </w:r>
      <w:r>
        <w:t>чение 10 дней в Феодосийский городской суд через мирового судью судебного участка № 87 Феодосийского судебного района.</w:t>
      </w:r>
    </w:p>
    <w:p w:rsidR="00A77B3E"/>
    <w:p w:rsidR="004E4F89" w:rsidP="004E4F89">
      <w:r>
        <w:t>Мировой судья</w:t>
      </w:r>
      <w:r>
        <w:tab/>
      </w:r>
      <w:r>
        <w:tab/>
      </w:r>
      <w:r>
        <w:tab/>
      </w:r>
      <w:r>
        <w:tab/>
        <w:t>/</w:t>
      </w:r>
      <w:r>
        <w:t>подпись/</w:t>
      </w:r>
      <w:r>
        <w:t xml:space="preserve">                                </w:t>
      </w:r>
      <w:r>
        <w:t>Аверкин Е.В.</w:t>
      </w:r>
    </w:p>
    <w:p w:rsidR="00A77B3E"/>
    <w:p w:rsidR="00A77B3E">
      <w:r>
        <w:tab/>
      </w:r>
      <w:r>
        <w:tab/>
      </w:r>
    </w:p>
    <w:p w:rsidR="00A77B3E"/>
    <w:p w:rsidR="00A77B3E"/>
    <w:sectPr w:rsidSect="004E4F8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89"/>
    <w:rsid w:val="004E4F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DB0BF6-82C9-4A25-BF29-EEA2083E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