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5-89-275/2017</w:t>
      </w:r>
    </w:p>
    <w:p w:rsidR="00A77B3E">
      <w:r>
        <w:t>П О С Т А Н О В Л Е Н И Е</w:t>
      </w:r>
    </w:p>
    <w:p w:rsidR="00A77B3E">
      <w:r>
        <w:t xml:space="preserve">25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МАСЛОВА И.П., паспортные данные, гражданина Российской Федерации, являющегося индивидуальным предпринимателем, зарегистрированного по адресу: адрес,</w:t>
      </w:r>
    </w:p>
    <w:p w:rsidR="00A77B3E">
      <w:r>
        <w:t>за совершении администрат</w:t>
      </w:r>
      <w:r>
        <w:t>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... Маслов И.П. совершил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</w:t>
      </w:r>
      <w:r>
        <w:t>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</w:t>
      </w:r>
      <w:r>
        <w:t>онного страхования, а равно представление таких сведений в неполном объеме или в искаженном виде.</w:t>
      </w:r>
    </w:p>
    <w:p w:rsidR="00A77B3E">
      <w:r>
        <w:t>... Маслов И.П. не исполнил обязанность, предусмотренную п. 2.2 ч. 2 ст. 11 Федерального закона от ... г. № 27-ФЗ «Об индивидуальном (персонифицированном) уче</w:t>
      </w:r>
      <w:r>
        <w:t>те в системе обязательного пенсионного страхования» сведения о застрахованных лицах (форма СЗВ-М) за ... года, то есть своими действиями Маслов И.П. ... г., находясь по адресу: адрес, совершил административное правонарушение, предусмотренное ст. 15.33.2 Ко</w:t>
      </w:r>
      <w:r>
        <w:t>АП РФ.</w:t>
      </w:r>
    </w:p>
    <w:p w:rsidR="00A77B3E">
      <w:r>
        <w:t xml:space="preserve">В судебное заседание надлежащим образом уведомленный Маслов И.П. не явился. 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</w:t>
      </w:r>
      <w:r>
        <w:t>ративном правонарушении.</w:t>
      </w:r>
    </w:p>
    <w:p w:rsidR="00A77B3E">
      <w:r>
        <w:t>Мировой судья, исследовав письменные материалы административного дела, а именно:</w:t>
      </w:r>
    </w:p>
    <w:p w:rsidR="00A77B3E">
      <w:r>
        <w:t>-</w:t>
      </w:r>
      <w:r>
        <w:tab/>
        <w:t>протоколом об административном правонарушении № ... от ...</w:t>
      </w:r>
    </w:p>
    <w:p w:rsidR="00A77B3E">
      <w:r>
        <w:t>-</w:t>
      </w:r>
      <w:r>
        <w:tab/>
        <w:t>списком внутренних отправлений (л.д.2-3),</w:t>
      </w:r>
    </w:p>
    <w:p w:rsidR="00A77B3E">
      <w:r>
        <w:t>-</w:t>
      </w:r>
      <w:r>
        <w:tab/>
        <w:t>уведомлением о составлении протокола и реес</w:t>
      </w:r>
      <w:r>
        <w:t>тром об отправлении (л.д.4-5),</w:t>
      </w:r>
    </w:p>
    <w:p w:rsidR="00A77B3E">
      <w:r>
        <w:t>-</w:t>
      </w:r>
      <w:r>
        <w:tab/>
        <w:t>актом о выявлении правонарушения № ...</w:t>
      </w:r>
    </w:p>
    <w:p w:rsidR="00A77B3E">
      <w:r>
        <w:t>-</w:t>
      </w:r>
      <w:r>
        <w:tab/>
        <w:t>решением о привлечении к ответственности ...</w:t>
      </w:r>
    </w:p>
    <w:p w:rsidR="00A77B3E">
      <w:r>
        <w:t>-</w:t>
      </w:r>
      <w:r>
        <w:tab/>
        <w:t>сведениями о застрахованных лицах (л.д.8),</w:t>
      </w:r>
    </w:p>
    <w:p w:rsidR="00A77B3E">
      <w:r>
        <w:t>-</w:t>
      </w:r>
      <w:r>
        <w:tab/>
        <w:t>извещением о доставке (л.д.9),</w:t>
      </w:r>
    </w:p>
    <w:p w:rsidR="00A77B3E">
      <w:r>
        <w:t>-</w:t>
      </w:r>
      <w:r>
        <w:tab/>
        <w:t>выписка ЕГРЮЛ (л.д.10-11),</w:t>
      </w:r>
    </w:p>
    <w:p w:rsidR="00A77B3E">
      <w:r>
        <w:t>считает установленным и доказа</w:t>
      </w:r>
      <w:r>
        <w:t>нным факт совершения Масловым И.П. нарушения установленных законодательством Российской Федерации об обязательном пенсионном страховании сроков представления сведений о застрахованных лицах в органы государственных внебюджетных фондов, осуществляющие контр</w:t>
      </w:r>
      <w:r>
        <w:t>оль за уплатой страховых взносов.</w:t>
      </w:r>
    </w:p>
    <w:p w:rsidR="00A77B3E">
      <w:r>
        <w:t>Маслов И.П. сведения о застрахованных лицах (форма СЗВ-М) за ... года представила ... г., то есть не в срок.</w:t>
      </w:r>
    </w:p>
    <w:p w:rsidR="00A77B3E">
      <w:r>
        <w:t>В соответствии с п.2.2 ч.2 ст.11 Федерального закона от 01.04.1996 г. № 27-ФЗ «Об индивидуальном (персонифицирова</w:t>
      </w:r>
      <w:r>
        <w:t xml:space="preserve">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</w:t>
      </w:r>
      <w:r>
        <w:t>следующего за отчетным периодом - месяцем. 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</w:t>
      </w:r>
      <w:r>
        <w:t>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(форма СЗВ-М) за ... года – ... г.</w:t>
      </w:r>
    </w:p>
    <w:p w:rsidR="00A77B3E">
      <w:r>
        <w:t xml:space="preserve">Мировой судья квалифицирует действия Маслова И.П. по статье 15.33.2 </w:t>
      </w:r>
      <w:r>
        <w:t>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</w:t>
      </w:r>
      <w:r>
        <w:t>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совершенного правонарушения и личность виновного.</w:t>
      </w:r>
      <w:r>
        <w:t xml:space="preserve"> В материалах дела отсутствуют сведения о привлечении Маслова И.П.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>
      <w:r>
        <w:t>Обстоятельств, смягчающих, л</w:t>
      </w:r>
      <w:r>
        <w:t xml:space="preserve">ибо отягчающих административную ответственность Маслову И.П. судом не установлено. </w:t>
      </w:r>
    </w:p>
    <w:p w:rsidR="00A77B3E">
      <w:r>
        <w:t>Оснований для освобождения Маслова И.П.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</w:t>
      </w:r>
      <w:r>
        <w:t xml:space="preserve">азначить виновному административное наказание в соответствии с санкцией ст. 15.33.2 КоАП РФ в виде административного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 xml:space="preserve">МАСЛОВА И.П. признать </w:t>
      </w:r>
      <w:r>
        <w:t>виновным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УФК по адрес (для ГУ – отделение ПФР по адрес), ИНН: ..., КПП: .</w:t>
      </w:r>
      <w:r>
        <w:t>.., номер счета получателя платежа: ..., наименование банка получателя платежа: отделение по адрес Центрального банка Российской Федерации, БИК: ..., ОКТМО: ... КБК: ... – ПФР штрафы.</w:t>
      </w:r>
    </w:p>
    <w:p w:rsidR="00A77B3E">
      <w:r>
        <w:t>Разъяснить Маслову И.П., что в соответствии со ст. 20.25 ч. 1 КоАП РФ не</w:t>
      </w:r>
      <w:r>
        <w:t>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>
        <w:t xml:space="preserve">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</w:t>
      </w:r>
      <w:r>
        <w:t xml:space="preserve">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BB"/>
    <w:rsid w:val="00694D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084692-9E87-4C25-88A1-00F97431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