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5-89-278/2019</w:t>
      </w:r>
    </w:p>
    <w:p w:rsidR="00A77B3E">
      <w:r>
        <w:t>П О С Т А Н О В Л Е Н И Е</w:t>
      </w:r>
    </w:p>
    <w:p w:rsidR="00A77B3E">
      <w:r>
        <w:t xml:space="preserve">10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Чогай</w:t>
      </w:r>
      <w:r>
        <w:t xml:space="preserve"> В.В., паспортные данные, гражданина Российской Федерации, работающего индивидуальным предпринимателем, зарегистрированного по адресу: а</w:t>
      </w:r>
      <w:r>
        <w:t xml:space="preserve">дрес 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Чогай</w:t>
      </w:r>
      <w:r>
        <w:t xml:space="preserve"> В.В.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Чогай</w:t>
      </w:r>
      <w:r>
        <w:t xml:space="preserve"> В.В. находясь вблизи дома № 13, расположенного по адрес, управлял автомобилем «марка», с государст</w:t>
      </w:r>
      <w:r>
        <w:t>венным регистрационным знаком номер,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</w:t>
      </w:r>
      <w:r>
        <w:t>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</w:t>
      </w:r>
      <w:r>
        <w:t>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>
      <w:r>
        <w:t xml:space="preserve">Надлежащим образом уведомленный </w:t>
      </w:r>
      <w:r>
        <w:t>Чогай</w:t>
      </w:r>
      <w:r>
        <w:t xml:space="preserve"> В.В. в судебное заседание не явился, направил в суд представителя – адвоката </w:t>
      </w:r>
      <w:r>
        <w:t>Сошнева</w:t>
      </w:r>
      <w:r>
        <w:t xml:space="preserve"> И.В., который предоставил заявление о том, что сотрудники ГИБДД находились на месте остановки </w:t>
      </w:r>
      <w:r>
        <w:t>Чогай</w:t>
      </w:r>
      <w:r>
        <w:t xml:space="preserve"> В.В.</w:t>
      </w:r>
      <w:r>
        <w:t xml:space="preserve"> незаконно, поэтому составленные ими документы не имеют законной силы. Адвокат </w:t>
      </w:r>
      <w:r>
        <w:t>Сошнев</w:t>
      </w:r>
      <w:r>
        <w:t xml:space="preserve"> И.В. просил производство в отношении </w:t>
      </w:r>
      <w:r>
        <w:t>Чогай</w:t>
      </w:r>
      <w:r>
        <w:t xml:space="preserve"> В.В. прекратить в связи с отсутствием состава административного правонарушения.</w:t>
      </w:r>
    </w:p>
    <w:p w:rsidR="00A77B3E">
      <w:r>
        <w:t xml:space="preserve">Суд, исследовав материалы дела, считает вину </w:t>
      </w:r>
      <w:r>
        <w:t>Чо</w:t>
      </w:r>
      <w:r>
        <w:t>гай</w:t>
      </w:r>
      <w:r>
        <w:t xml:space="preserve"> В.В.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Чогай</w:t>
      </w:r>
      <w:r>
        <w:t xml:space="preserve"> В.В. в совершении данного административного правонарушения подтверждается материалами дела, в том числе: протоколом об админис</w:t>
      </w:r>
      <w:r>
        <w:t xml:space="preserve">тративном правонарушении 82АП020775 от дата г.; протоколом 82ОТ000460 от дата г. об </w:t>
      </w:r>
      <w:r>
        <w:t>отстранении от управления транспортным средством; протоколом 61АК585856 от дата г. о направлении на медицинское освидетельствование на состояние опьянения, видеозаписью; вы</w:t>
      </w:r>
      <w:r>
        <w:t>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Объективная сторона административного правонарушения, предусмотренного ч.1 ст.12.26 КоАП РФ состоит в невыполнении водителем транспортног</w:t>
      </w:r>
      <w:r>
        <w:t>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Таким образом, вина </w:t>
      </w:r>
      <w:r>
        <w:t>Чогай</w:t>
      </w:r>
      <w:r>
        <w:t xml:space="preserve"> В.В. в совершении административного правонарушения, предусмотренного ч. 1 ст. 12.26 Кодекса Р</w:t>
      </w:r>
      <w:r>
        <w:t>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</w:t>
      </w:r>
      <w:r>
        <w:t xml:space="preserve">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Чогай</w:t>
      </w:r>
      <w:r>
        <w:t xml:space="preserve"> В.В. наказание в виде административного штрафа с лишением права управления </w:t>
      </w:r>
      <w:r>
        <w:t>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Чогай</w:t>
      </w:r>
      <w:r>
        <w:t xml:space="preserve"> В.В. признать виновным в совершении правонарушения, предусмотренного ч. 1 ст. 12.26 КоАП РФ и подвергнут</w:t>
      </w:r>
      <w:r>
        <w:t>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</w:t>
      </w:r>
      <w:r>
        <w:t>ым (ОМВД России по г. Феодосии), КПП: 910801001, ИНН: 9108000186, код ОКТМО: 35726000, номер счета получателя платежа: 40101810335100010001 в отделение по Республике Крым ЮГУ Центрального банка РФ, БИК: 043510001, КБК: 18811630020016000140, УИН: 1881049119</w:t>
      </w:r>
      <w:r>
        <w:t>1400001746.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</w:t>
      </w:r>
      <w:r>
        <w:t xml:space="preserve">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</w:t>
      </w:r>
      <w:r>
        <w:t>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</w:t>
      </w:r>
      <w:r>
        <w:t xml:space="preserve">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</w:t>
      </w:r>
      <w:r>
        <w:t>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</w:t>
      </w:r>
      <w:r>
        <w:t xml:space="preserve">                      (подпись)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8"/>
    <w:rsid w:val="00865446"/>
    <w:rsid w:val="009F1B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573198-1367-4680-9FF8-357528C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