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E72E7">
      <w:pPr>
        <w:jc w:val="right"/>
      </w:pPr>
      <w:r>
        <w:t>Дело № 5-89-281/2018</w:t>
      </w:r>
    </w:p>
    <w:p w:rsidR="00A77B3E" w:rsidP="008E72E7">
      <w:pPr>
        <w:jc w:val="center"/>
      </w:pPr>
      <w:r>
        <w:t>П О С Т А Н О В Л Е Н И Е</w:t>
      </w:r>
    </w:p>
    <w:p w:rsidR="00A77B3E">
      <w:r>
        <w:t xml:space="preserve">09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8E72E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E72E7">
      <w:pPr>
        <w:jc w:val="both"/>
      </w:pPr>
      <w:r>
        <w:t>ХУДЯКОВА О.В., паспортные данные УССР, гражданина Российской Федерации, не работающего, зарегистрированного по адресу: адрес,</w:t>
      </w:r>
    </w:p>
    <w:p w:rsidR="00A77B3E" w:rsidP="008E72E7">
      <w:pPr>
        <w:jc w:val="both"/>
      </w:pPr>
      <w:r>
        <w:t>в совершении правонарушения, предусмотренного ч.</w:t>
      </w:r>
      <w:r>
        <w:t xml:space="preserve"> 2 ст. 12.26 КоАП РФ, -</w:t>
      </w:r>
    </w:p>
    <w:p w:rsidR="00A77B3E"/>
    <w:p w:rsidR="00A77B3E" w:rsidP="008E72E7">
      <w:pPr>
        <w:jc w:val="center"/>
      </w:pPr>
      <w:r>
        <w:t>У С Т А Н О В И Л:</w:t>
      </w:r>
    </w:p>
    <w:p w:rsidR="00A77B3E"/>
    <w:p w:rsidR="00A77B3E" w:rsidP="008E72E7">
      <w:pPr>
        <w:jc w:val="both"/>
      </w:pPr>
      <w:r>
        <w:t>Худяков О.В.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8E72E7">
      <w:pPr>
        <w:jc w:val="both"/>
      </w:pPr>
      <w:r>
        <w:t xml:space="preserve">Худяков О.В. в нарушение </w:t>
      </w:r>
      <w:r>
        <w:t>п.п</w:t>
      </w:r>
      <w:r>
        <w:t>. 2.3.2 ПДД РФ, дата в врем</w:t>
      </w:r>
      <w:r>
        <w:t xml:space="preserve">я возле дома № 107, расположенного по адрес </w:t>
      </w:r>
      <w:r>
        <w:t>адрес</w:t>
      </w:r>
      <w:r>
        <w:t>, не имея права управления транспортными средствами, управлял автомобилем марка автомобиля, с государственным регистрационным знаком номер, с признаками опьянения (запах алкоголя изо рта, неустойчивость позы</w:t>
      </w:r>
      <w:r>
        <w:t>, нарушение речи, резкое изменение окраски кожных покровов).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A77B3E" w:rsidP="008E72E7">
      <w:pPr>
        <w:jc w:val="both"/>
      </w:pPr>
      <w:r>
        <w:t>Худяков О.В. вину в совершении инкриминируемого правонарушения призн</w:t>
      </w:r>
      <w:r>
        <w:t>ал.</w:t>
      </w:r>
    </w:p>
    <w:p w:rsidR="00A77B3E" w:rsidP="008E72E7">
      <w:pPr>
        <w:jc w:val="both"/>
      </w:pPr>
      <w:r>
        <w:t xml:space="preserve">Суд, исследовав материалы дела, считает вину Худякова О.В. в совершении им административного правонарушения, предусмотренного ст. 12.26 ч. 2 КоАП РФ полностью доказанной. </w:t>
      </w:r>
    </w:p>
    <w:p w:rsidR="00A77B3E" w:rsidP="008E72E7">
      <w:pPr>
        <w:jc w:val="both"/>
      </w:pPr>
      <w:r>
        <w:t>Вина Худякова О.В. в совершении данного административного правонарушения подтвер</w:t>
      </w:r>
      <w:r>
        <w:t>ждается протоколом об административном правонарушении 12АА889983 от дата, протоколом 61АМ391622 от дата об отстранении от управления транспортными средствами, протоколом 61АК585358 от дата о направлении на медицинское освидетельствование на состояние опьян</w:t>
      </w:r>
      <w:r>
        <w:t>ения, и другими материалами дела об административном правонарушении,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</w:t>
      </w:r>
      <w:r>
        <w:t xml:space="preserve">жду собой, а также видеозаписью.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8E72E7">
      <w:pPr>
        <w:jc w:val="both"/>
      </w:pPr>
      <w:r>
        <w:t>Таким образом, вина Худякова О.В. в соверше</w:t>
      </w:r>
      <w:r>
        <w:t xml:space="preserve">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</w:t>
      </w:r>
      <w:r>
        <w:t xml:space="preserve">права управления транспортными средствами либо лишенным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деяния.</w:t>
      </w:r>
    </w:p>
    <w:p w:rsidR="00A77B3E" w:rsidP="008E72E7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</w:t>
      </w:r>
      <w:r>
        <w:t xml:space="preserve">содеянном, отсутствие отягчающих обстоятельств. </w:t>
      </w:r>
    </w:p>
    <w:p w:rsidR="00A77B3E" w:rsidP="008E72E7">
      <w:pPr>
        <w:jc w:val="both"/>
      </w:pPr>
      <w:r>
        <w:tab/>
        <w:t>При таких обстоятельствах суд считает необходимым назначить Худякову О.В. наказание в виде административного штрафа.</w:t>
      </w:r>
    </w:p>
    <w:p w:rsidR="00A77B3E" w:rsidP="008E72E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 w:rsidP="008E72E7">
      <w:pPr>
        <w:jc w:val="center"/>
      </w:pPr>
      <w:r>
        <w:t>П О</w:t>
      </w:r>
      <w:r>
        <w:t xml:space="preserve"> С Т А Н О В И Л:</w:t>
      </w:r>
    </w:p>
    <w:p w:rsidR="00A77B3E"/>
    <w:p w:rsidR="00A77B3E" w:rsidP="008E72E7">
      <w:pPr>
        <w:jc w:val="both"/>
      </w:pPr>
      <w:r>
        <w:t>ХУДЯКОВА О.В, признать виновным в совершении правонарушения, предусмотренного ч. 2 ст. 12.26 КоАП РФ и подвергнуть наказанию в виде административного ареста сроком на 10 (десять) суток.</w:t>
      </w:r>
    </w:p>
    <w:p w:rsidR="00A77B3E" w:rsidP="008E72E7">
      <w:pPr>
        <w:jc w:val="both"/>
      </w:pPr>
      <w:r>
        <w:t>Срок исчислять с момента задержания.</w:t>
      </w:r>
    </w:p>
    <w:p w:rsidR="00A77B3E" w:rsidP="008E72E7">
      <w:pPr>
        <w:jc w:val="both"/>
      </w:pPr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  <w:t>И.Ю. Макаров</w:t>
      </w:r>
    </w:p>
    <w:p w:rsidR="00A77B3E"/>
    <w:p w:rsidR="00A77B3E"/>
    <w:p w:rsidR="00A77B3E"/>
    <w:p w:rsidR="00A77B3E"/>
    <w:sectPr w:rsidSect="008E72E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E7"/>
    <w:rsid w:val="008E72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3BE17A-215A-4A3B-B0F3-5D0332B9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