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47185">
      <w:pPr>
        <w:jc w:val="right"/>
      </w:pPr>
      <w:r>
        <w:t>Дело № 5-89-284/2018</w:t>
      </w:r>
    </w:p>
    <w:p w:rsidR="00A77B3E" w:rsidP="00947185">
      <w:pPr>
        <w:jc w:val="center"/>
      </w:pPr>
      <w:r>
        <w:t>ПОСТАНОВЛЕНИЕ</w:t>
      </w:r>
    </w:p>
    <w:p w:rsidR="00A77B3E">
      <w:r>
        <w:t>13 июня 2018 года</w:t>
      </w:r>
      <w:r>
        <w:tab/>
        <w:t xml:space="preserve">                                                                                      </w:t>
      </w:r>
      <w:r>
        <w:t xml:space="preserve"> г. Феодосия</w:t>
      </w:r>
    </w:p>
    <w:p w:rsidR="00A77B3E"/>
    <w:p w:rsidR="00A77B3E" w:rsidP="0094718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47185">
      <w:pPr>
        <w:jc w:val="both"/>
      </w:pPr>
      <w:r>
        <w:t xml:space="preserve">Андреева А.В,, паспортные данные УССР, гражданина Российской Федерации, не работающего, зарегистрированного по адресу: адрес, </w:t>
      </w:r>
    </w:p>
    <w:p w:rsidR="00A77B3E" w:rsidP="00947185">
      <w:pPr>
        <w:jc w:val="both"/>
      </w:pPr>
      <w:r>
        <w:t>в совершении правонарушения, предусмотренного с</w:t>
      </w:r>
      <w:r>
        <w:t>т. 20.21 КоАП РФ, -</w:t>
      </w:r>
    </w:p>
    <w:p w:rsidR="00A77B3E" w:rsidP="00947185">
      <w:pPr>
        <w:jc w:val="both"/>
      </w:pPr>
    </w:p>
    <w:p w:rsidR="00A77B3E" w:rsidP="00947185">
      <w:pPr>
        <w:jc w:val="center"/>
      </w:pPr>
      <w:r>
        <w:t>УСТАНОВИЛ:</w:t>
      </w:r>
    </w:p>
    <w:p w:rsidR="00A77B3E"/>
    <w:p w:rsidR="00A77B3E" w:rsidP="00947185">
      <w:pPr>
        <w:jc w:val="both"/>
      </w:pPr>
      <w:r>
        <w:t>Андреев А.В.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</w:t>
      </w:r>
      <w:r>
        <w:t>ельствах:</w:t>
      </w:r>
    </w:p>
    <w:p w:rsidR="00A77B3E" w:rsidP="00947185">
      <w:pPr>
        <w:jc w:val="both"/>
      </w:pPr>
      <w:r>
        <w:t xml:space="preserve">дата в время, Андреев А.В. находился в общественном месте – в подъезде дома № 7, расположенного на адрес </w:t>
      </w:r>
      <w:r>
        <w:t>адрес</w:t>
      </w:r>
      <w:r>
        <w:t>, в состоянии алкогольного опьянения, оскорбляющем человеческое достоинство и общественную нравственность, имел шаткую походку, невнятну</w:t>
      </w:r>
      <w:r>
        <w:t>ю речь, изо рта исходил резкий запах алкоголя, имел неопрятный вид, в окружающей обстановке ориентировался с трудом.</w:t>
      </w:r>
    </w:p>
    <w:p w:rsidR="00A77B3E" w:rsidP="00947185">
      <w:pPr>
        <w:jc w:val="both"/>
      </w:pPr>
      <w:r>
        <w:t>Андреев А.В. вину в совершении инкриминируемого правонарушения признал, пояснил что выпил пиво.</w:t>
      </w:r>
    </w:p>
    <w:p w:rsidR="00A77B3E" w:rsidP="00947185">
      <w:pPr>
        <w:jc w:val="both"/>
      </w:pPr>
      <w:r>
        <w:t>Суд, исследовав материалы дела, считает вин</w:t>
      </w:r>
      <w:r>
        <w:t>у Андреева А.В. в совершении административного правонарушения, предусмотренного ст. 20.21 КоАП РФ, полностью доказанной.</w:t>
      </w:r>
    </w:p>
    <w:p w:rsidR="00A77B3E" w:rsidP="00947185">
      <w:pPr>
        <w:jc w:val="both"/>
      </w:pPr>
      <w:r>
        <w:t>Вина Андреева А.В. в совершении данного административного правонарушения подтверждается протоколом об административном правонарушении Р</w:t>
      </w:r>
      <w:r>
        <w:t>К220209 от дата, актом медицинского освидетельствования на состояние опьянения № 421 от дата, согласно которого содержание абсолютного спирта в выдыхаемом воздухе на момент исследования составило 1,54 миллиграмм на литр, а также исследованными в судебном з</w:t>
      </w:r>
      <w:r>
        <w:t>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</w:t>
      </w:r>
      <w:r>
        <w:t>а при привлечении к административной ответственности соблюдены.</w:t>
      </w:r>
    </w:p>
    <w:p w:rsidR="00A77B3E" w:rsidP="00947185">
      <w:pPr>
        <w:jc w:val="both"/>
      </w:pPr>
      <w:r>
        <w:t>Таким образом, вина Андреева А.В.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</w:t>
      </w:r>
      <w:r>
        <w:t>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947185">
      <w:pPr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</w:t>
      </w:r>
      <w:r>
        <w:t>равонарушителя.</w:t>
      </w:r>
    </w:p>
    <w:p w:rsidR="00A77B3E" w:rsidP="00947185">
      <w:pPr>
        <w:jc w:val="both"/>
      </w:pPr>
      <w:r>
        <w:t xml:space="preserve">Обстоятельств, смягчающих либо отягчающих административную ответственность Андреева А.В., судом не установлено. </w:t>
      </w:r>
    </w:p>
    <w:p w:rsidR="00A77B3E" w:rsidP="00947185">
      <w:pPr>
        <w:jc w:val="both"/>
      </w:pPr>
      <w:r>
        <w:t>При таких обстоятельствах суд считает необходимым назначить Андрееву А.В. наказание в виде административного ареста.</w:t>
      </w:r>
    </w:p>
    <w:p w:rsidR="00A77B3E" w:rsidP="00947185">
      <w:pPr>
        <w:jc w:val="both"/>
      </w:pPr>
      <w:r>
        <w:t>На основан</w:t>
      </w:r>
      <w:r>
        <w:t xml:space="preserve">ии изложенного, руководствуясь </w:t>
      </w:r>
      <w:r>
        <w:t>ст.ст</w:t>
      </w:r>
      <w:r>
        <w:t>. 20.21, 29.9, 29.10 КоАП РФ судья, -</w:t>
      </w:r>
    </w:p>
    <w:p w:rsidR="00A77B3E" w:rsidP="00947185">
      <w:pPr>
        <w:jc w:val="center"/>
      </w:pPr>
      <w:r>
        <w:t>ПОСТАНОВИЛ:</w:t>
      </w:r>
    </w:p>
    <w:p w:rsidR="00A77B3E"/>
    <w:p w:rsidR="00A77B3E" w:rsidP="00947185">
      <w:pPr>
        <w:jc w:val="both"/>
      </w:pPr>
      <w:r>
        <w:t>Андреева А.В. признать виновным в совершении правонарушения, предусмотренного ст. 20.21 КоАП РФ и подвергнуть наказанию в виде административного ареста сроком на 3 (трое</w:t>
      </w:r>
      <w:r>
        <w:t>) суток.</w:t>
      </w:r>
    </w:p>
    <w:p w:rsidR="00A77B3E" w:rsidP="00947185">
      <w:pPr>
        <w:jc w:val="both"/>
      </w:pPr>
      <w:r>
        <w:t>Срок исчислять с момента задержания, а именно с время дата.</w:t>
      </w:r>
    </w:p>
    <w:p w:rsidR="00A77B3E" w:rsidP="00947185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</w:t>
      </w:r>
      <w:r>
        <w:t>ного участка № 89 Феодосийского судебного района (городской округ Феодосия) Республики Крым.</w:t>
      </w:r>
    </w:p>
    <w:p w:rsidR="00A77B3E" w:rsidP="00947185">
      <w:pPr>
        <w:jc w:val="both"/>
      </w:pPr>
    </w:p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94718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85"/>
    <w:rsid w:val="009471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9632D5-C33B-4B38-8CF5-0E93D8F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