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Дело № 5-89-299/2021</w:t>
      </w:r>
    </w:p>
    <w:p w:rsidR="00A77B3E"/>
    <w:p w:rsidR="00A77B3E">
      <w:r>
        <w:t>П О С Т А Н О В Л Е Н И Е</w:t>
      </w:r>
    </w:p>
    <w:p w:rsidR="00A77B3E">
      <w:r>
        <w:t>адрес                                                                                                дата</w:t>
      </w:r>
    </w:p>
    <w:p w:rsidR="00A77B3E"/>
    <w:p w:rsidR="00A77B3E">
      <w:r>
        <w:t>И.о</w:t>
      </w:r>
      <w:r>
        <w:t>. мирового судьи судебного участка № 89 Феодосийского судебного района (городской адрес) адрес,</w:t>
      </w:r>
      <w:r>
        <w:t xml:space="preserve"> мировой судья  судебного участка № 90 Феодосийского судебного района (городской адрес) адрес </w:t>
      </w:r>
      <w:r>
        <w:t>фио</w:t>
      </w:r>
      <w:r>
        <w:t xml:space="preserve"> Н.С.,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 xml:space="preserve"> </w:t>
      </w:r>
      <w:r>
        <w:t>фио</w:t>
      </w:r>
      <w:r>
        <w:t>, паспортные данн</w:t>
      </w:r>
      <w:r>
        <w:t>ые, гражданина Российской Федерации, не трудоустроенного, зарегистрированного и проживающего по адресу: адрес, инвалидом 1-2 группы не являющегося,</w:t>
      </w:r>
    </w:p>
    <w:p w:rsidR="00A77B3E">
      <w:r>
        <w:t xml:space="preserve">в совершении правонарушения, предусмотренного ст. 20.21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 </w:t>
      </w:r>
      <w:r>
        <w:t>фио</w:t>
      </w:r>
      <w:r>
        <w:t xml:space="preserve"> совершил админи</w:t>
      </w:r>
      <w:r>
        <w:t>стративное правонарушение, предусмотренное ст.20.21 КоАП РФ - появление в общественном месте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>
      <w:r>
        <w:tab/>
        <w:t xml:space="preserve">дата в время  </w:t>
      </w:r>
      <w:r>
        <w:t>фио</w:t>
      </w:r>
      <w:r>
        <w:t xml:space="preserve"> находился в обществен</w:t>
      </w:r>
      <w:r>
        <w:t>ном месте в состоянии опьянения на адрес возле дома № 97 в адрес, а именно:  имел шаткую походку, неопрятный внешний вид (грязная  одежда), на задаваемые вопросы отвечал путанно, невнятно, при общении изо рта исходил резкий запах алкоголя, чем оскорблял че</w:t>
      </w:r>
      <w:r>
        <w:t>ловеческое достоинство и общественную нравственность.</w:t>
      </w:r>
    </w:p>
    <w:p w:rsidR="00A77B3E">
      <w:r>
        <w:tab/>
        <w:t xml:space="preserve"> </w:t>
      </w:r>
      <w:r>
        <w:t>фио</w:t>
      </w:r>
      <w:r>
        <w:t xml:space="preserve"> в судебном заседании вину в совершении инкриминируемого правонарушения признал, ходатайства суду не заявлял.</w:t>
      </w:r>
    </w:p>
    <w:p w:rsidR="00A77B3E">
      <w:r>
        <w:t xml:space="preserve">Суд, исследовав материалы дела, считает вину  </w:t>
      </w:r>
      <w:r>
        <w:t>фио</w:t>
      </w:r>
      <w:r>
        <w:t xml:space="preserve">  в совершении им административного пр</w:t>
      </w:r>
      <w:r>
        <w:t xml:space="preserve">авонарушения, предусмотренного ст. 20.21 КоАП РФ полностью доказанной. </w:t>
      </w:r>
    </w:p>
    <w:p w:rsidR="00A77B3E">
      <w:r>
        <w:t xml:space="preserve">Вина  </w:t>
      </w:r>
      <w:r>
        <w:t>фио</w:t>
      </w:r>
      <w:r>
        <w:t xml:space="preserve">  в совершении данного административного правонарушения подтверждается материалами дела, в том числе: </w:t>
      </w:r>
    </w:p>
    <w:p w:rsidR="00A77B3E">
      <w:r>
        <w:t>-  определением по делу об административном правонарушении от дата (</w:t>
      </w:r>
      <w:r>
        <w:t>л.д</w:t>
      </w:r>
      <w:r>
        <w:t>.</w:t>
      </w:r>
      <w:r>
        <w:t xml:space="preserve"> 1);</w:t>
      </w:r>
    </w:p>
    <w:p w:rsidR="00A77B3E">
      <w:r>
        <w:t>-  протоколом об административном правонарушении № РК телефон от дата (</w:t>
      </w:r>
      <w:r>
        <w:t>л.д</w:t>
      </w:r>
      <w:r>
        <w:t>. 2);</w:t>
      </w:r>
    </w:p>
    <w:p w:rsidR="00A77B3E">
      <w:r>
        <w:t>- копией протокола о направлении на медицинское освидетельствование от дата (</w:t>
      </w:r>
      <w:r>
        <w:t>л.д</w:t>
      </w:r>
      <w:r>
        <w:t>. 3);</w:t>
      </w:r>
    </w:p>
    <w:p w:rsidR="00A77B3E">
      <w:r>
        <w:t>-  актом медицинского освидетельствования на состояние опьянения (алкогольного, нарко</w:t>
      </w:r>
      <w:r>
        <w:t>тического или иного токсического)  от дата № 430 (</w:t>
      </w:r>
      <w:r>
        <w:t>л.д</w:t>
      </w:r>
      <w:r>
        <w:t>. 4);</w:t>
      </w:r>
    </w:p>
    <w:p w:rsidR="00A77B3E">
      <w:r>
        <w:t>-   протоколом об административном задержании от дата (</w:t>
      </w:r>
      <w:r>
        <w:t>л.д</w:t>
      </w:r>
      <w:r>
        <w:t>. 5);</w:t>
      </w:r>
    </w:p>
    <w:p w:rsidR="00A77B3E">
      <w:r>
        <w:t>-  рапортом о совершенном преступлении, правонарушении либо иных событиях от дата (</w:t>
      </w:r>
      <w:r>
        <w:t>л.д</w:t>
      </w:r>
      <w:r>
        <w:t>. 6);</w:t>
      </w:r>
    </w:p>
    <w:p w:rsidR="00A77B3E">
      <w:r>
        <w:t>- рапортом полицейского (водителя) ОВ ППС</w:t>
      </w:r>
      <w:r>
        <w:t>П ОМВД России по адрес от дата (</w:t>
      </w:r>
      <w:r>
        <w:t>л.д</w:t>
      </w:r>
      <w:r>
        <w:t>. 7);</w:t>
      </w:r>
    </w:p>
    <w:p w:rsidR="00A77B3E">
      <w:r>
        <w:t xml:space="preserve">- выпиской из базы на </w:t>
      </w:r>
      <w:r>
        <w:t>фио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</w:t>
      </w:r>
      <w:r>
        <w:t xml:space="preserve">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20.21 Кодекса РФ об административных правон</w:t>
      </w:r>
      <w:r>
        <w:t>арушениях, полностью нашла свое подтверждение при рассмотрении дела, так как он совершил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</w:t>
      </w:r>
      <w:r>
        <w:t xml:space="preserve">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</w:t>
      </w:r>
      <w:r>
        <w:t>фио</w:t>
      </w:r>
      <w:r>
        <w:t xml:space="preserve"> суд признает признание вины, раскаяние в содеянном, обст</w:t>
      </w:r>
      <w:r>
        <w:t xml:space="preserve">оятельств,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обстоятельствах, учитывая личность лица, в отношении которого ведется производство по делу об административном правонарушении, суд считает необходимым назначить </w:t>
      </w:r>
      <w:r>
        <w:t>фио</w:t>
      </w:r>
      <w:r>
        <w:t xml:space="preserve"> наказание в виде административного ареста минимального размера, предусмотренного санкцией ст. 20.21 КоАП РФ.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</w:t>
      </w:r>
      <w:r>
        <w:t>правонарушения, предусмотренного ст. 20.21 Кодекса РФ об административных правонарушениях, и подвергнуть наказанию в виде административного ареста сроком на 2 (двое) суток.</w:t>
      </w:r>
    </w:p>
    <w:p w:rsidR="00A77B3E">
      <w:r>
        <w:t>Постановление может быть обжаловано в течение 10 суток со дня вручения или получени</w:t>
      </w:r>
      <w:r>
        <w:t xml:space="preserve">я копии настоящего постановления в Феодосийский городской суд адрес.  </w:t>
      </w:r>
    </w:p>
    <w:p w:rsidR="00A77B3E"/>
    <w:p w:rsidR="00A77B3E"/>
    <w:p w:rsidR="00A77B3E">
      <w:r>
        <w:t xml:space="preserve">Мировой судья:                            (подпись)   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Судья:                                         Секретарь: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07"/>
    <w:rsid w:val="004F2E0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