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7EE0">
      <w:pPr>
        <w:jc w:val="right"/>
      </w:pPr>
      <w:r>
        <w:t>Дело № 5-89-301/2018</w:t>
      </w:r>
    </w:p>
    <w:p w:rsidR="00A77B3E" w:rsidP="00237EE0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г. Феодосия</w:t>
      </w:r>
    </w:p>
    <w:p w:rsidR="00A77B3E"/>
    <w:p w:rsidR="00A77B3E" w:rsidP="00237EE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37EE0">
      <w:pPr>
        <w:jc w:val="both"/>
      </w:pPr>
      <w:r>
        <w:t>Матвеева С.В., паспортные данные,, гражданина Российской Федерации, являющегося Директором  наименование организации (ИНН: 9108002602 КПП: 910801001, юриди</w:t>
      </w:r>
      <w:r>
        <w:t xml:space="preserve">ческий адрес: адрес, адрес, внесена запись о юридическом лице в ЕГРЮЛ: дата), зарегистрированного по адресу: адрес, </w:t>
      </w:r>
      <w:r>
        <w:t>Кировскийрайон</w:t>
      </w:r>
      <w:r>
        <w:t>, адрес. адрес</w:t>
      </w:r>
    </w:p>
    <w:p w:rsidR="00A77B3E" w:rsidP="00237EE0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237EE0">
      <w:pPr>
        <w:jc w:val="center"/>
      </w:pPr>
      <w:r>
        <w:t>У С Т А Н О В И Л:</w:t>
      </w:r>
    </w:p>
    <w:p w:rsidR="00A77B3E"/>
    <w:p w:rsidR="00A77B3E" w:rsidP="00237EE0">
      <w:pPr>
        <w:jc w:val="both"/>
      </w:pPr>
      <w:r>
        <w:t>Матвеев С.В.. – Дире</w:t>
      </w:r>
      <w:r>
        <w:t>ктор наименование организации, юридический адрес: адрес, адрес, находясь по месту нахождения организации, представил в Межрайонную ИФНС России № 4 по Республике Крым налоговый расчет по налогу на прибыль организации за 1 квартал 2018 года с нарушением срок</w:t>
      </w:r>
      <w:r>
        <w:t xml:space="preserve">ов, тем самым дата совершив административное правонарушение, предусмотренное ч. 1 ст. 15.6 КоАП РФ. </w:t>
      </w:r>
    </w:p>
    <w:p w:rsidR="00A77B3E" w:rsidP="00237EE0">
      <w:pPr>
        <w:jc w:val="both"/>
      </w:pPr>
      <w:r>
        <w:t>Надлежащим образом уведомленный Матвеев С.В.. не явился. Ходатайств о отложении судебного заседания на более поздний срок не предоставил.</w:t>
      </w:r>
    </w:p>
    <w:p w:rsidR="00A77B3E" w:rsidP="00237EE0">
      <w:pPr>
        <w:jc w:val="both"/>
      </w:pPr>
      <w:r>
        <w:t>Суд, исследовав м</w:t>
      </w:r>
      <w:r>
        <w:t xml:space="preserve">атериалы дела, считает вину Матвеева С.В. в совершении административного правонарушения, предусмотренного ст. 15.5 КоАП РФ, полностью доказанной. </w:t>
      </w:r>
    </w:p>
    <w:p w:rsidR="00A77B3E" w:rsidP="00237EE0">
      <w:pPr>
        <w:jc w:val="both"/>
      </w:pPr>
      <w:r>
        <w:t>Вина Матвеева С.В. в совершении данного административного правонарушения установлена протоколом №2898 об адми</w:t>
      </w:r>
      <w:r>
        <w:t>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237EE0">
      <w:pPr>
        <w:jc w:val="both"/>
      </w:pPr>
      <w:r>
        <w:t xml:space="preserve">Мировой судья, действия Матвеева С.В.. квалифицирует по ч. 1 ст. 15.6 КоАП РФ, </w:t>
      </w:r>
      <w:r>
        <w:t>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237EE0">
      <w:pPr>
        <w:jc w:val="both"/>
      </w:pPr>
      <w:r>
        <w:t>При назначении административного наказания</w:t>
      </w:r>
      <w:r>
        <w:t xml:space="preserve"> Матвееву С.В.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237EE0">
      <w:pPr>
        <w:jc w:val="both"/>
      </w:pPr>
      <w:r>
        <w:t>Обстоятельств, смягчающих и отягчающих его административную ответственность, мировой су</w:t>
      </w:r>
      <w:r>
        <w:t>дья не усматривает.</w:t>
      </w:r>
    </w:p>
    <w:p w:rsidR="00A77B3E" w:rsidP="00237EE0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37EE0">
      <w:pPr>
        <w:jc w:val="both"/>
      </w:pPr>
      <w:r>
        <w:t>С учетом всех обстоятельствах, мировой судья считает необходимым н</w:t>
      </w:r>
      <w:r>
        <w:t>азначить ему наказание в виде административного штрафа в пределах санкции статьи.</w:t>
      </w:r>
    </w:p>
    <w:p w:rsidR="00A77B3E" w:rsidP="00237EE0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237EE0">
      <w:pPr>
        <w:jc w:val="center"/>
      </w:pPr>
      <w:r>
        <w:t>П О С Т А Н О В И Л:</w:t>
      </w:r>
    </w:p>
    <w:p w:rsidR="00A77B3E"/>
    <w:p w:rsidR="00A77B3E" w:rsidP="00237EE0">
      <w:pPr>
        <w:jc w:val="both"/>
      </w:pPr>
      <w:r>
        <w:t>Матвеева С.В. признать виновным в совершении правонарушения, п</w:t>
      </w:r>
      <w:r>
        <w:t>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237EE0">
      <w:pPr>
        <w:jc w:val="both"/>
      </w:pPr>
      <w:r>
        <w:t>Реквизиты для оплаты штрафа: ....</w:t>
      </w:r>
    </w:p>
    <w:p w:rsidR="00A77B3E" w:rsidP="00237EE0">
      <w:pPr>
        <w:jc w:val="both"/>
      </w:pPr>
      <w:r>
        <w:t>Разъяснить Матвееву С.В., что в соответствии с ч. 1 ст. 20.25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237EE0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И.Ю. Макаров</w:t>
      </w:r>
    </w:p>
    <w:p w:rsidR="00A77B3E"/>
    <w:p w:rsidR="00A77B3E"/>
    <w:sectPr w:rsidSect="00237EE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E0"/>
    <w:rsid w:val="00237E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523782-8BFA-4419-8454-E52EC07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